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Утверждаю</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Председатель объединения</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"Союзсельхозхимия"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заместитель Министра</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сельского хозяйства СССР</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Н.Ф.ТАТАРЧУК</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18 июня 1984 года</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Согласовано</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Заместитель Главного</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государственного</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санитарного врача СССР</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А.И.ЗАИЧЕНКО</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21 мая 1984 года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Секретарь ЦК профсоюза</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работников сельского хозяйства</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А.И.ПОПОВ</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13 июня 1984 года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b/>
          <w:bCs/>
          <w:color w:val="000000"/>
          <w:lang w:eastAsia="ru-RU"/>
        </w:rPr>
      </w:pPr>
      <w:r w:rsidRPr="00BD4140">
        <w:rPr>
          <w:rFonts w:ascii="Calibri" w:eastAsia="Times New Roman" w:hAnsi="Calibri" w:cs="Calibri"/>
          <w:b/>
          <w:bCs/>
          <w:color w:val="000000"/>
          <w:lang w:eastAsia="ru-RU"/>
        </w:rPr>
        <w:t>ИНСТРУКЦИЯ</w:t>
      </w:r>
    </w:p>
    <w:p w:rsidR="00BD4140" w:rsidRPr="00BD4140" w:rsidRDefault="00BD4140" w:rsidP="00BD4140">
      <w:pPr>
        <w:spacing w:after="0" w:line="240" w:lineRule="auto"/>
        <w:jc w:val="center"/>
        <w:rPr>
          <w:rFonts w:ascii="Calibri" w:eastAsia="Times New Roman" w:hAnsi="Calibri" w:cs="Calibri"/>
          <w:b/>
          <w:bCs/>
          <w:color w:val="000000"/>
          <w:lang w:eastAsia="ru-RU"/>
        </w:rPr>
      </w:pPr>
      <w:r w:rsidRPr="00BD4140">
        <w:rPr>
          <w:rFonts w:ascii="Calibri" w:eastAsia="Times New Roman" w:hAnsi="Calibri" w:cs="Calibri"/>
          <w:b/>
          <w:bCs/>
          <w:color w:val="000000"/>
          <w:lang w:eastAsia="ru-RU"/>
        </w:rPr>
        <w:t>ПО ТЕХНИКЕ БЕЗОПАСНОСТИ ПРИ ХРАНЕНИИ, ТРАНСПОРТИРОВКЕ</w:t>
      </w:r>
    </w:p>
    <w:p w:rsidR="00BD4140" w:rsidRPr="00BD4140" w:rsidRDefault="00BD4140" w:rsidP="00BD4140">
      <w:pPr>
        <w:spacing w:after="0" w:line="240" w:lineRule="auto"/>
        <w:jc w:val="center"/>
        <w:rPr>
          <w:rFonts w:ascii="Calibri" w:eastAsia="Times New Roman" w:hAnsi="Calibri" w:cs="Calibri"/>
          <w:b/>
          <w:bCs/>
          <w:color w:val="000000"/>
          <w:lang w:eastAsia="ru-RU"/>
        </w:rPr>
      </w:pPr>
      <w:r w:rsidRPr="00BD4140">
        <w:rPr>
          <w:rFonts w:ascii="Calibri" w:eastAsia="Times New Roman" w:hAnsi="Calibri" w:cs="Calibri"/>
          <w:b/>
          <w:bCs/>
          <w:color w:val="000000"/>
          <w:lang w:eastAsia="ru-RU"/>
        </w:rPr>
        <w:t>И ПРИМЕНЕНИИ ПЕСТИЦИДОВ В СЕЛЬСКОМ ХОЗЯЙСТВЕ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Согласована с Министерством здравоохранения СССР 21 мая 1984 г., ЦК профсоюза работников сельского хозяйства 13 июня 1984 г., рассмотрена и утверждена Министерством сельского хозяйства СССР 18 июня 1984 г.</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1. Введение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Настоящая инструкция разработана с целью обеспечения безопасности применения пестицидов в сельском хозяйстве; устанавливает общие требования безопасности и гигиены труда, производственной санитарии, пожарной безопасности, охраны окружающей среды при хранении, транспортировке и использовании химических средств защиты растений и является обязательной для всех землепользователей, независимо от их ведомственного подчинения.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Для борьбы с вредителями, болезнями растений и сорняками в сельском хозяйстве широко используют химический метод, который высокоэффективен, экономически выгоден, доступен для массового применения. Однако большинство пестицидов ядовито для человека, пчел и других полезных насекомых, животных, птиц и рыбы. Некоторые пестициды легко воспламеняются или взрывоопасны, отличаются высокой летучестью и загрязняют воздух. Некоторые пестициды - очень стойкие химические вещества, способные накапливаться в организмах и внешней среде.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обращении с пестицидами надо хорошо знать и строго соблюдать все правила хранения, транспортировки и применения пестицидов.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По степени воздействия на организм пестициды подразделяются на четыре класса опасности (ГОСТ 12.1.007-76): 1 - чрезвычайно опасные, 2 - высокоопасные, 3 - умеренно опасные, 4 - малоопасные.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Класс опасности пестицидов устанавливается в зависимости от норм и показателей, указанных в таблице.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Наименование показателей  │         Нормы для класса опасности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1-го   │   2-го   │   3-го    │   4-го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│Предельно допустимая        │Менее 0,1 │0,1 - 1,0 │1,10 - 10,0│Более 10,0│</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│концентрация (ПДК) вредных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│веществ в воздухе рабочей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│зоны, мг/куб. м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│Средняя смертельная доза при│Менее 15  │15 - 150  │151 - 5000 │Более 5000│</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│введении в желудок, мг/кг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│Средняя смертельная доза при│Менее 100 │100 - 500 │501 - 2500 │Более 2500│</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│нанесении на кожу, мг/кг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│Средняя смертельная концент-│Менее 500 │500 - 5000│5001 -     │Более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│рация в воздухе, мг/куб. м  │          │          │50000      │50000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│Зона острого действия       │Менее 6,0 │6,0 - 18,0│18,1 - 54,0│Более 54,0│</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│Зона хронического действия  │Более 10,0│10,0 - 5,0│4,9 - 2,5  │Менее 2,5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Относят пестицид к классу опасности по показателю, значение которого соответствует наиболее высокому классу опасности.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По стойкости в объектах внешней среды пестициды делятся на очень стойкие (время разложения на нетоксические компоненты более двух лет), стойкие (0,5 - 2 года), умеренно стойкие (1 - 6 месяцев), малостойкие (1 месяц).</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Работа с пестицидами 1-го и 2-го класса проводится постоянным персоналом, а порядок получения, перевозки, хранения и учета некоторых из них регламентируется специальными инструкциями.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Применение пестицидов регламентируется "Списком химических и биологических средств борьбы с вредителями, болезнями растений и сорняками и регуляторов роста растений, разрешенных для применения в сельском хозяйстве" (в дальнейшем - "Список").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Химический метод является частью интегрированной системы защиты растений и должен применяться совместно с другими нехимическими приемами и способами борьбы с вредными объектами (организационно-хозяйственными, агротехническими, биологическими, механическими).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Необходимость применения пестицидов в каждом конкретном случае должна быть строго обоснована (с обязательным учетом критерия численности вредных видов в агробиоценозе и определением экономического порога их вредоносности).</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2. Общие требования безопасности</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 Безопасность труда и охрана окружающей среды при работе с пестицидами должны быть обеспечены максимальной механизацией и автоматизацией трудоемких и опасных работ, использованием прогрессивных технологий, а также современных препаративных форм и способов внесения препаратов, строжайшим соблюдением правил техники безопасности и санитарно-гигиенических норм.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 Ответственность по охране труда и технике безопасности при работе с пестицидами возлагается на руководителей хозяйств и организаций, применяющих их.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2.3. Все работы по химической защите растений осуществляют под руководством специалиста по защите растений, имеющего соответствующий диплом.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2.4. Специальный персонал, непосредственно участвующий в организации и выполнении работ по химической защите растений (техники, бригадиры, звеньевые), подбирается из лиц, имеющих опыт работы и специальное образование или курсовую подготовку. Ежегодно в зимний период они обучаются при станциях защиты растений или управлениях сельского хозяйства на производственных семинарах, а часть их проходит переподготовку на курсах сельскохозяйственных институтов. Указанный персонал закрепляется для этого вида работ на весь сезон.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2.5. Лица, привлекаемые для работы с пестицидами (постоянно или временно), из которых формируются специализированные бригады или звенья, ежегодно в обязательном порядке проходят медицинский осмотр и инструктаж по технике безопасности с регистрацией в специальном журнале.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2.6. Руководитель работ обязан ознакомить лиц, привлекаемых к работе с пестицидами, с характеристикой пестицида, особенностями его воздействия на организм человека, мерами предосторожности, производственной и личной гигиеной, проинструктировать по технике </w:t>
      </w:r>
      <w:r w:rsidRPr="00BD4140">
        <w:rPr>
          <w:rFonts w:ascii="Calibri" w:eastAsia="Times New Roman" w:hAnsi="Calibri" w:cs="Calibri"/>
          <w:color w:val="000000"/>
          <w:lang w:eastAsia="ru-RU"/>
        </w:rPr>
        <w:lastRenderedPageBreak/>
        <w:t>безопасности и правилам пожарной безопасности, ознакомить с мерами оказания первой доврачебной помощи в случаях отравления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2.7. К работе с пестицидами не допускаются лица моложе 18 лет, беременные и кормящие женщины, а также лица, имеющие медицинские противопоказания (Приложение 2).</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На все виды работ, связанные с пестицидами, работники должны допускаться по наряду-допуску (Приложение 3).</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2.8. Продолжительность рабочего дня при работах с фосфорорганическими соединениями и препаратами ртути - 4 часа (с обязательной доработкой в течение 2 часов на работах, не связанных с пестицидами), с остальными пестицидами - 6 часов. Продолжительность работы летно-технического состава регламентируется специальными инструкциями Министерства гражданской авиации СССР. В дни работы с пестицидами работающие получают молочные продукты.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2.9. Организация, ответственная за проведение работ, обеспечивает всех лиц, работающих с пестицидами, средствами индивидуальной защиты.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2.10. Не ближе 200 м от места работы с пестицидами (с наветренной стороны) должны быть оборудованы площадки для отдыха и приема пищи с бачком питьевой воды, умывальником с мылом, шкафчиком с аптечкой первой доврачебной помощи и индивидуальными полотенцами.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Обеспечение аптечками, необходимыми для оказания первой помощи при отравлениях, производится: во время хранения и транспортировки - организацией - владельцем пестицидов, а во время применения - организацией, ответственной за проведение работ. При всех видах работ с пестицидами руководитель работ следит за состоянием и самочувствием работающих. При первой же жалобе со стороны работающего руководитель обязан отстранить его от дальнейшей работы и принять меры по оказанию первой помощи (Приложение 4) и вызвать врача.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2.11. Работающие с пестицидами должны строго соблюдать правила личной гигиены. Во время работ запрещается принимать пищу, пить, курить, снимать средства индивидуальной защиты; это допускается во время отдыха на специально оборудованной площадке после тщательного мытья рук, полостей рта и носа.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2.12. Химическая обработка посевов и других объектов должна проводиться только после предварительного обследования и установления специалистами по защите растений целесообразности такой обработки.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Запрещается обработка пестицидами участков, не нуждающихся в ней.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2.13. Для химической защиты растений должны применяться только те пестициды, которые разрешены "Списком".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2.14. Прежде чем применить какой-либо препарат, руководитель работ обязан твердо знать, пригоден ли он к использованию и соответствует ли своему наименованию и стандарту (получатель пестицидов со складов Сельхозхимии должен требовать такие данные). В сомнительных случаях следует отобрать образец и направить его на анализ в ближайшую контрольно-токсикологическую лабораторию.</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2.15. Применение любого пестицида в каждом конкретном случае проводится на основании утвержденных Министерством сельского хозяйства СССР и министерствами сельского хозяйства союзных республик инструкций, рекомендаций и методических указаний, приказов, положений и указаний Министерства сельского хозяйства СССР по технологии и регламентам применения пестицидов, а также в соответствии с настоящей инструкцией. Особое внимание при этом необходимо обращать на дозировки пестицидов, нормы рабочих составов и кратность обработок. Категорически запрещается повышать нормы расхода пестицидов и увеличивать кратность их применения, предусмотренные "Списком".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2.16. Обработку посевов пестицидами проводят в рекомендуемые сроки. Особенно строго нужно соблюдать сроки последних обработок перед уборкой урожая, которые указаны в "Списке". Во всех случаях применять пестициды необходимо в соответствии с биологией культуры и вредных организмов, выбирая из рекомендуемых оптимальные сроки.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Выпас скота на обработанных пестицидами участках разрешается через 25 дней после обработки (для чрезвычайно опасных, высокоопасных и стойких пестицидов сроки указываются в специальных инструкциях по их применению). Запрещается скармливать скоту сорняки, выполотые с обработанных пестицидами полей.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2.17. Запрещается применять химические средства для обработки культур, употребляемых в пищу в виде зелени (лук, укроп, салат, петрушка, зеленый горошек, пучковая свекла и др.), кроме обработки их семян и почвы до появления всходов.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2.18. Все химические обработки посевов, насаждений и сельскохозяйственных угодий регистрируются в специальном журнале (Приложение 5).</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Записи оформляют и подписывают руководитель работ и главный агроном хозяйства, а также бригадир или звеньевой. Эти записи являются официальными документами при проверке качества работ и санитарно-гигиеническом контроле продукции, основанием для заполнения сертификата при отправке продукции на продажу или на заготовку, а также исходными материалами для анализа динамики пестицидов в окружающей среде.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2.19. Запрещаются в водоохранной зоне рыбохозяйственных водоемов (не менее 2000 м от существующих берегов) и не ближе 200 м от жилых помещений, животноводческих и птицеводческих ферм, водоисточников, мест концентрации полезных животных и птиц строительство складов для хранения пестицидов, устройство площадок для протравливания семян и для приготовления отравленных приманок, рабочих растворов и заправка ими машин, аппаратуры, мест обезвреживания техники и тары из-под пестицидов, взлетно-посадочных площадок.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2.20. Заблаговременно, но не менее чем за двое суток перед началом проведения каждой в отдельности химической обработки, администрация хозяйств оповещает население, санитарно-эпидемиологическую и ветеринарную службы, а в случаях применения препаратов на территории, прилегающей к рыбохозяйственным водоемам, и органов рыбоохраны о местах и сроках обработок, используемых препаратах и методах применения. Пчеловодов предупреждают о необходимости принятия мер по охране пчел.</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2.21. На границе обработанного участка выставляют единые знаки безопасности при работе со средствами химизации в сельском хозяйстве на расстоянии в пределах видимости от одного знака до другого. Знаки безопасности должны контрастно выделяться на окружающем их фоне и находиться в поле зрения людей, для которых они предназначены. Знаки убирают только после окончания установленных карантинных сроков: выхода людей для полевых работ, выпаса скота и уборки урожая (сроки уборки урожая после химической обработки указаны в "Списке").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2.22. Обработка растений на землях садоводческих товариществ, коллективных огородов, на приусадебных участках, осуществляемая гражданами-землепользователями, должна проводиться только пестицидами, разрешенными Министерством здравоохранения СССР для продажи населению, а отрядами Сельхозхимии - препаратами, разрешенными "Списком", с соблюдением всех требований безопасности, с применением тракторных или ранцевых опрыскивателей. При проведении работ необходимо закрывать все окна и двери жилых и животноводческих помещений и предохранять источники водоснабжения, корма и культуры (не подлежащие обработке) от попадания пестицидов.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2.23. Все работы с пестицидами следует проводить в ранние утренние и вечерние часы. В пасмурные и прохладные дни допускается в виде исключения проведение их в дневные часы.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2.24. Возобновление механизированных и ручных работ на участках, обработанных пестицидами, необходимо осуществлять в соответствии с Приложением 6. Лица, проверяющие эффективность химической защиты (непосредственно после обработок), должны быть в средствах индивидуальной защиты.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Не менее чем за сутки перед проведением ручных работ по уходу за пропашными культурами следует проводить предварительное механическое рыхление междурядий с целью ускорения испарения химических соединений.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2.25. Проведение полевых работ в сухую жаркую погоду на обработанных малолетучими пестицидами площадях с высокорослыми, плохо проветриваемыми растениями допускается не раньше чем через две недели после обработки.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2.26. При авиационно-химических работах загрузочная площадка должна находиться на аэродроме. Выбор, подготовка и оборудование аэродрома осуществляются силами хозяйства по согласованию с руководством командно-летного состава в соответствии с действующими инструкциями Министерства гражданской авиации СССР.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2.27. Пестициды, относящиеся к очень стойким веществам (кроме протравителей семян и препаратов для отравленных приманок), при внесении в почву должны применять на одном и том же участке не чаще одного раза в 3 года.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2.28. При проведении химических работ должны быть приняты все необходимые меры по предотвращению загрязнения атмосферного воздуха, воды, почвы и продуктов питания пестицидами сверх уровня предельно допустимых концентраций.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2.29. После завершения всех работ на пунктах протравливания семян, приготовления рабочих растворов и отравленных приманок оборудование и аппаратуру тщательно очищают, обезвреживают, моют от остатков пестицидов.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2.30. При выделении участков для авиационно-технических работ необходимо строго соблюдать установленные защитные зоны по отношению к чувствительным культурам, в том числе на территории соседних хозяйств.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Если ветер направлен в противоположную сторону от посева чувствительных культур, то ширина защитной полосы должна быть не менее 100 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Если ветер направлен в сторону посева чувствительных культур, обрабатываемое поле должно быть удалено от этого посева: при опрыскивании пропанидом - не менее чем на 500 м, солями 2,4-Д и 2М-4Х - не менее чем на 1500 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Величина защитной полосы для эфиров 2,4-Д должна быть увеличена до 2000 м, при обработке ими кустарников - до 3000 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2.31. Контроль за соблюдением (колхозами, совхозами, специализированными отрядами Сельхозхимии, подразделениями сельскохозяйственной авиации, станциями защиты зеленых насаждений, участками и группами по защите растений органов коммунального хозяйства и другими предприятиями, учреждениями и организациями) установленных регламентов и правил хранения, транспортировки и применения пестицидов, обеспечивающих недопущение накопления пестицидов сверх установленных предельно допустимых уровней в сельскохозяйственной продукции, почве, воде, а также за выполнением всеми землепользователями мероприятий по охране окружающей среды от загрязнения пестицидами возлагается на органы Государственной службы защиты растений.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2.32. В целях охраны пчел от воздействия пестицидов обработку участков следует проводить в поздние часы путем опрыскивания наземной аппаратурой, при этом пасеки необходимо вывезти не менее чем на 5 км от обрабатываемых участков или изолировать пчел на срок, указанный в Приложении 12. Запрещается проводить химические обработки садов при наличии в них цветущей растительности, а сельскохозяйственных культур в период цветения.</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3. Требования безопасности при хранении,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отпуске и перевозке пестицидов</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 Хранение пестицидов должно осуществляться только в специально построенных по типовым проектам или в приспособленных для этого складах, отвечающих санитарно-гигиеническим требованиям и правилам техники безопасности. Категорически запрещается использовать для хранения пестицидов землянки, погреба, подвалы и склады горючего. Территория склада площадью, достаточной для въезда и разворота машин, с навесом для складирования порожней тары и площадкой для ее обеззараживания обязательно огораживается.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 Хранение пестицидов в складах совхозов и колхозов разрешается только после того, как помещение будет осмотрено органами санитарной службы и на него составлен паспорт (Приложение 7). О завозе пестицидов в хозяйство руководство последнего ставит в известность районную станцию защиты растений, районную санэпидемстанцию, ближайшее лечебное учреждение и техническую инспекцию профсоюза.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выявлении нарушений санитарных правил содержания склада паспорт изымается представителем государственного санитарного надзора и дальнейшая эксплуатация его запрещается до устранения недостатков.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3.3. Помещение должно быть достаточно просторным и светлым; состоять оно должно из двух отделений: для хранения и отпуска пестицидов и подсобного отделения для хранения индивидуальных средств защиты, воды, мыла, полотенец и аптечки. В случае применения в </w:t>
      </w:r>
      <w:r w:rsidRPr="00BD4140">
        <w:rPr>
          <w:rFonts w:ascii="Calibri" w:eastAsia="Times New Roman" w:hAnsi="Calibri" w:cs="Calibri"/>
          <w:color w:val="000000"/>
          <w:lang w:eastAsia="ru-RU"/>
        </w:rPr>
        <w:lastRenderedPageBreak/>
        <w:t>хозяйстве чрезвычайно опасных препаратов при строительстве склада необходимо предусмотреть дополнительное отдельное помещение под особым замком и опечатываемое. Помещение должно быть оборудовано стеллажами, естественной (вытяжные трубы, форточки) или принудительной вентиляцией. При складе оборудуют душевую установку.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3.4. Запрещается использовать помещение склада для совместного хранения пестицидов с минеральными удобрениями, продуктами питания, фуражом, различными материалами и предметами хозяйственного назначения.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3.5. Размещение пестицидов внутри склада должно проводиться согласно их классификации по токсичности, пожаро- и взрывоопасности в соответствии с действующими правилами приема, хранения и отпуска (Приложения 1, 8).</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3.6. Во избежание возникновения пожара на складе хранить хлорат магния, обладающий сильными окислительными свойствами, необходимо отдельно от всех горючих пестицидов.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исключительных случаях возможно совместное складирование хлората магния с негорючими препаратами (медным купоросом, хлорокисью меди, дустом гексахлорана, трихлорацетатом натрия, 2,4-Д аминной солью).</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Эти условия должны выполняться и при перевозке. Смеси хлората магния с любым препаратом подлежат немедленному выносу за пределы склада с последующей изоляцией и уничтожением в установленном порядке.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Поддоны для хранения хлората магния должны иметь сигнальную окраску; категорически запрещается использование их под другие препараты.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Место складирования хлората магния после его выгрузки из склада должно быть тщательно очищено путем влажной уборки. Размещение на этом участке других препаратов возможно лишь после того, как установлено отсутствие россыпей хлората магния даже в самых минимальных количествах.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3.7. Необходимо раздельно (в различных секциях) хранить жидкие и порошковидные препараты. При хранении необходимо особенно внимательно следить за целостностью тары, в случае ее нарушения препараты немедленно перезатаривать. Категорически запрещается оставлять пестициды рассыпанными или пролитыми.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3.8. Технология хранения препаратов должна обеспечивать их сохранность, оптимальные санитарно-гигиенические условия труда, предупреждать возникновение пожара на складе. Складирование пестицидов должно осуществляться в штабелях на поддонах или на стеллажах. Высота штабеля при хранении препаратов в мешках, металлических барабанах, бочках вместимостью менее 50 л, картонных и полимерных коробках, ящиках, флягах -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между светильником и грузом - 0,5 м. Запрещается хранение пестицидов навалом.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3.9. Складирование бочек, бидонов с горючими жидкими пестицидами (карбофос, кельтан, метафос, металлилхлорид, фталофос, фозалон, пропанид и др.) должно производиться осторожно, обязательно пробками вверх. Запрещается применять для вскрытия тары инструменты и приспособления, которые могут вызвать искру.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3.10. Пестициды на склады должны поступать в таре, соответствующей нормативно-технической документации. На каждой упаковочной единице должна быть следующая маркировка: наименование предприятия-изготовителя и его товарный знак; наименование препарата и номинальный процент действующего вещества в нем; группа пестицида; знак опасности; масса нетто; номер партии; дата изготовления; обозначение нормативно-технической документации; надпись "Огнеопасно!" или "Взрывоопасно!" при наличии у препарата огнеопасных или взрывоопасных свойств. Кроме того, на тару наносятся предупредительные полосы цветом, присвоенном каждой группе пестицидов: красный - гербициды, белый - дефолианты, черный - инсектоакарициды и нематоциды, зеленый - фунгициды, синий - протравители, желтый - зооциды. К каждой упаковочной единице прилагается, приклеивается или наносится непосредственно на тару инструкция по применению препарата.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3.11. Перед началом работ на складах, оборудованных принудительно-вытяжной вентиляцией, должна быть осуществлена 30-минутная очистка воздуха, а при отсутствии вентиляции - сквозное проветривание помещения.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Работа в складах должна проводиться лишь с применением средств индивидуальной защиты, с учетом свойств хранящихся препаратов.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3.12. Ответственность за прием, хранение и выдачу пестицидов несет кладовщик; он должен знать их токсические, пожароопасные свойства, назначение, правила обращения. Пребывание кладовщика и других лиц на складе допускается только на время приема и выдачи препаратов и кратковременной необходимой работы. Присутствие посторонних лиц, не занятых непосредственно работой на складе, категорически запрещается.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3.13. Обязанности кладовщика следующие: прием и выдача пестицидов; инвентаризация, наблюдение за целостностью тары и принятие мер по герметизации ее, взятие и отправка проб на анализ, уборка склада.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3.14. Все поступающие на склад и отпускаемые со склада колхоза и совхоза пестициды записываются в приходно-расходную прошнурованную и пронумерованную книгу (Приложение 9), которую кладовщик хранит на складе в столе или шкафу, закрывающихся на замок.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3.15. Ежегодно в конце года на складе проводят инвентаризацию пестицидов с составлением акта снятия остатков за подписями председателя инвентаризационной комиссии, агронома, бухгалтера и кладовщика.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3.16. Пестициды отпускают со склада в заводской упаковке, а при малых количествах - в свободную из-под этих пестицидов тару или любую другую, обеспечивающую сохранность препарата. Запрещается отпускать пестициды в бумагу или мешки из ткани.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Пестициды отпускают только по массе. При взвешивании соблюдают максимальную аккуратность.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На складе должны быть весы, разновесы, совки, инструменты для открытия и закрытия тары, пробоотборники.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3.17. Отпуск пестицидов со складов баз Сельхозхимии в хозяйства осуществляется по разнарядке районной станции защиты растений и выдаваемой ею официальной справке о готовности совхозов, колхозов и других предприятий и организаций к приему пестицидов и работе с ними.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Указанную справку выдают только при наличии в хозяйствах подготовленного и прошедшего медицинское освидетельствование персонала; складов для хранения пестицидов и протравленного зерна, отвечающих санитарными требованиям; спецодежды и средств индивидуальной защиты; специальных машин для транспортировки и применения пестицидов; инструкций и указаний по применению и мерам предосторожности при работе с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Пестициды со складов хозяйств выдают по письменному распоряжению председателя колхоза, директора совхоза или их заместителей лицу, ответственному за проведение работ по защите растений, в количествах, соответствующих планам работ на один день (Приложение 10) или для отдельных бригад на несколько дней.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По окончании работ остатки неиспользованных пестицидов вместе с тарой необходимо сдать обратно на склад хозяйства с составлением акта или записи в книге учета прихода-расхода.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3.18. Склады пестицидов должны быть обеспечены первичными средствами пожаротушения (огнетушители, бочки с водой, ящики с песком), необходимыми для тушения локальных очагов загорания. На 100 кв. м пола в отделении пожароопасных продуктов должны быть один огнетушитель (но не менее двух на каждое помещение), бочка с водой вместимостью 250 л и двумя ведрами, ящик с песком (0,5 куб. м) и другой противопожарный инвентарь.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На складах запрещается курить, пользоваться открытым огнем.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3.19. Помещение склада необходимо содержать в чистом состоянии. Уборка его производится по мере необходимости, но не реже одного раза в две недели. Склады Сельхозхимии для этой цели должны быть обеспечены необходимой пылеотсасывающей и моечной аппаратурой.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Для нейтрализации пестицидов склады должны быть обеспечены достаточным количеством дегазирующих средств - хлорной извести, кальцинированной соды и др.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3.20. При наличии на складе пестицидов с превышенным гарантийным сроком хранения, в таре с нарушенной целостностью или пестицидов с видимыми признаками изменения внешнего вида (загустением, выпадением осадков у жидких препаратов, образованием комков у порошковидных) перед применением пестицидов необходимо провести анализ их качества.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3.21. Применение пестицидов с изменившимся качеством - сниженным содержанием действующего вещества или стабильностью рабочих растворов - возможно только после получения рекомендации контрольно-токсикологической лаборатории.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3.22. Возврат химическим предприятиям металлической тары, пригодной к использованию, должен осуществляться в порядке, изложенном в "Особых условиях поставок химической и резинотехнической продукции", утвержденных Госснабом СССР и Госарбитражем СССР 9 ноября 1970 года, а утилизация тары, признанной не пригодной для дальнейшего использования, производиться согласно "Инструкции по обеззараживанию, повторному использованию и уничтожению металлической тары из-под пестицидов" (М., 1981). При хранении тары должны соблюдаться те же меры безопасности, что и при обращении с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3.23. Меры предосторожности при перевозке пестицидов железнодорожным транспортом регламентируются инструкциями Министерства путей сообщения СССР, воздушным транспортом - инструкциями Министерства гражданской авиации СССР, автомобильным транспортом - инструкциями Министерства внутренних дел СССР.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3.24. Перевозка пестицидов должна производиться специализированным или приспособленным для этих целей транспортом в соответствии с "Правилами перевозок автомобильным транспортом минеральных удобрений и химических средств защиты (опасных грузов "Сельхозхимии")" (Рязань, 1983).</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3.25. Категорически запрещается перевозить вместе с пестицидами пищевые продукты, а также пассажиров.</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4. Требования безопасности при работе с машинами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 аппаратурой для защиты растений</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4.1. Перед началом сезона работ вся аппаратура для опыливания и опрыскивания должна быть полностью отремонтирована, укомплектована и проверена на готовность. В частности, следует: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а) проверить правильность сборки узлов машины;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б) отрегулировать расположение рабочих органов для получения необходимого направления факела распыла и пылевой волны;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опробовать машину в рабочем состоянии при заполнении опрыскивателей водой, а опыливателей - нейтральным порошком (дорожной пылью);</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г) проверить норму расхода дуста или жидкости, дозировку пестицидов, расход рабочей жидкости или дуста, ширину захвата. Режим работы опыливателя и опрыскивателя определяет специалист по защите растений или агроном перед началом обработки.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4.2. На машинах должны быть краткие надписи, предупреждающие об опасности работы без средств индивидуальной защиты.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Машины для работы с пестицидами должны быть оборудованы бачком вместимостью не менее 5 л для мытья рук обслуживающего персонала.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4.3. Основные узлы опыливателей, опрыскивателей и другого оборудования должны подвергаться ежегодно и перед началом эксплуатации освидетельствованию и гидравлическому испытанию при рабочем давлении с обстукиванием сварных швов. Результаты испытаний заносят в паспорт испытуемого оборудования.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4.4. При незначительных поломках во время работы машины и аппаратуры необходимо остановить и провести ремонтные работы в средствах индивидуальной защиты; при серьезных поломках машины и аппараты освобождают от пестицидов, обезвреживают и доставляют на пункт ремонта. После ремонта проверка проводится на рабочих режимах.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4.5. При работе с машинами и аппаратами запрещается: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во время работы механизмов проводить подтяжку болтов, сальников, уплотнений, хомутов, магистралей, цепей и т.д.;</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открывать люки и крышки бункеров и резервуаров, находящихся под давлением, вскрывать нагнетательные клапаны насосов, предохранительные и редукционные клапаны, прочищать наконечники и брандспойты, вывинчивать манометры;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работать на опрыскивателях, не имеющих манометров;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производить запуск и остановку аэрозольного генератора в обрабатываемом помещении и на расстоянии ближе 5 м от него и других зданий и построек;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заправлять резервуары топливом и рабочей жидкостью при работающем двигателе и стоять у сопла аэрозольного генератора при его запуске и остановке.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4.6. Движущиеся и вращающиеся части тракторов и машин должны быть ограждены согласно "Единым требованиям к конструкции тракторов и сельскохозяйственных машин по безопасности и гигиене труда" (М., 1974).</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4.7. Заправку машин необходимо производить только при полной их остановке.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4.8. Запрещается использовать машины, механизмы, ранцевую аппаратуру и другие приборы по химической защите для других хозяйственных нужд.</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5. Требования безопасности при опрыскивании,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опыливании и применении аэрозолей</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5.1. Опрыскивание, опыливание и аэрозольные обработки сельскохозяйственных культур производятся при помощи наземной и авиационной аппаратуры.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5.2. Опыливание растений наземной аппаратурой допускается при скорости ветра не более 3 м/с; опрыскивание с использованием вентиляторных опрыскивателей допускается при скорости ветра не более 3 м/с (мелкокапельное) и 4 м/с (крупнокапельное), а с использованием штанговых тракторных опрыскивателей - при скорости ветра не более 4 м/с (мелкокапельное) и 5 м/с (крупнокапельное). Авиаопыливание разрешается при скорости ветра не более 2 м/с, а авиаопрыскивание - не более 3 м/с (мелкокапельное) и 4 м/с (крупнокапельное).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5.3. Технология и порядок применения опрыскивания и опыливания с помощью авиации в сельском хозяйстве определены соответствующими инструкциями Министерства гражданской авиации СССР и Министерства сельского хозяйства СССР при согласовании с Министерством здравоохранения СССР.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Этот порядок обеспечивает высокую эффективность обработки, охрану окружающей среды от загрязнения пестицидами и охрану здоровья населения и лиц, непосредственно работающих с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5.4. Запрещается проводить авиаопыливание, авиаопрыскивание и аэрозольные обработки посевов ближе 1000 м от населенных пунктов, усадеб, скотных дворов, птичников, источников водоснабжения и ближе 2000 м от существующих берегов рыбохозяйственных водоемов.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хлопкосеющих районах страны расстояния от населенных пунктов до места проведения авиахимобработок определяются министерством сельского хозяйства республики по согласованию с Главным государственным санитарным врачом республики в каждом конкретном случае с учетом местных условий.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5.5. Применение в рыбохозяйственных водоемах и оросительных каналах пестицидов для уничтожения водяной растительности, а также для локализации карантинных объектов и очагов саранчовых в водоохранной зоне может допускаться только с разрешения Управления защиты растений ВПНО "Союзсельхозхимия" и Государственной ветеринарной службы Министерства сельского хозяйства СССР по согласованию с органами по регулированию использования и охране вод и рыбоохраны.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5.6. При химической обработке полей движение тракторных опрыскивателей и опыливателей, а также лиц, работающих с ранцевой аппаратурой, должно быть с подветренной стороны с учетом исключения попадания их в рабочую волну.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5.7. Рабочие растворы следует готовить на специальных растворных узлах или заправочных площадках, которые должны быть забетонированными; при организации временных площадок грунт утрамбовывают. Заправочные площадки выбирают с учетом расположения полей и культур, подлежащих обработке. На площадках должны быть: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разновесом, мелкий вспомогательный инвентарь, метеорологические приборы, а также аптечка, мыло, полотенце, рукомойник.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5.8. До приготовления рабочего раствора и перед заполнением емкости опрыскивателя необходимо еще раз проверить соответствие препаратов их наименованию и назначению. </w:t>
      </w:r>
      <w:r w:rsidRPr="00BD4140">
        <w:rPr>
          <w:rFonts w:ascii="Calibri" w:eastAsia="Times New Roman" w:hAnsi="Calibri" w:cs="Calibri"/>
          <w:color w:val="000000"/>
          <w:lang w:eastAsia="ru-RU"/>
        </w:rPr>
        <w:lastRenderedPageBreak/>
        <w:t>Обязательной систематической проверке подлежит также качество приготовленного рабочего раствора (соответствие концентрации рабочего раствора заданной).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5.9. Перед началом работ по приготовлению рабочих растворов необходимо проверить исправность смесителей, наличие в баках фильтров и состояние мешалок.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5.10. Доставку пестицидов к месту работы и заправку опрыскивателей следует осуществлять при помощи специальных или приспособленных заправщиков. Наполнение емкостей контролируется только по уровнемеру. Запрещается открывать люк и проверять наполнение визуально, а также заполнять опрыскиватели без наличия в них фильтров.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заполнении емкостей опрыскивателя и опыливателя необходимо находиться с подветренной стороны. Нельзя допускать попадания пестицидов на обувь, одежду и открытые части тела. При случайном попадании пестицида на открытые части тела работающих его нужно немедленно удалить с помощью ватных тампонов, а затем обмыть эти места мыльной водой.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5.11. Количество препаратов, находящихся на площадке, не должно превышать норму однодневного использования. Кроме тары с препаратами, на площадке должны находиться емкости с водой и гашеной известью.</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5.12. Запрещается оставлять без охраны пестициды или приготовленные из них рабочие растворы.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5.13. При обработке поля необходимо внимательно следить за работой машин, их опыливающих и опрыскивающих органов, соблюдением заданной нормы расхода пестицида, а также за работой мешалки, не допуская образования осадка на дне бака опрыскивателя. Не допускать образования огрехов и большого выброса рабочей жидкости или дуста.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Следует помнить, что засорение опыливателя и опрыскивателя во время работы снижает качество обработки.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5.14. Концентрация пестицидов в рабочей зоне не должна превышать предельно допустимой.</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6. Требования безопасности при протравливании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семян, их перевозке и высеве</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6.1. Семена и посадочный материал сельскохозяйственных культур должны быть протравлены пестицидами в соответствии с требованиями, изложенными в "Методических указаниях по протравливанию семян сельскохозяйственных культур".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6.2. Перед протравливанием семян необходимо строго рассчитать требуемое количество их для высева в данном хозяйстве. Протравливанию подлежат семена, доведенные до посевных кондиций.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6.3. Протравливание проводят в специально предназначенных помещениях (склады, механизированные протравочные пункты) при наличии в них вентиляции или на огороженных открытых специальных площадках, а в дождливую погоду - под навесом. Пункты протравливания должны быть расположены не ближе 200 м от жилых помещений, источников водоснабжения, скотных дворов, мест хранения продуктов питания, фуража и мест приема пищи и воды.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6.4. Семена протравливают только на исправных агрегатах и в машинах заводского изготовления (АПЗ-10, АПС-4А, ПС-10, ПСШ-5, "Мобитокс-Супер", "Гуматокс-С" и др.), исключающих чрезмерное вибрирование и распыление пестицидов в атмосферу. Протравливание семян путем ручного перелопачивания и перемешивания категорически запрещается.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6.5. Используемые для протравливания семян ртутные протравители обязательно должны быть с красителем, придающим протравленным семенам сигнальную окраску.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6.6. Категорически запрещается использовать протравленное зерно для пищевых целей, на корм домашним животным и птице, промывать, проветривать, очищать от пестицидов протравленное зерно, а также смешивать его с непротравленным, сдавать на хлебоприемные пункты или реализовывать другими путями.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6.7. Для посева протравленные семена отпускают бригадиру только по распоряжению председателя колхоза (директора совхоза) или его заместителя. Выдачу оформляют документом-накладной.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6.8. Затаривание и перевозка протравленного зерна к месту сева разрешаются только в мешках из плотной ткани, синтетической пленки, в крафт-мешках, имеющих надписи: </w:t>
      </w:r>
      <w:r w:rsidRPr="00BD4140">
        <w:rPr>
          <w:rFonts w:ascii="Calibri" w:eastAsia="Times New Roman" w:hAnsi="Calibri" w:cs="Calibri"/>
          <w:color w:val="000000"/>
          <w:lang w:eastAsia="ru-RU"/>
        </w:rPr>
        <w:lastRenderedPageBreak/>
        <w:t>"Протравлено" или "Ядовито", или в автозагрузчиках сеялок, оборудованных брезентовыми пологами или крышками.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6.9. Категорически запрещается перевозка людей на транспортных средствах с протравленным зерном или с тарой из-под него.</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6.10. Запрещается протравленные и обработанные защитно-стимулирующими веществами семена подвергать дополнительным обработкам (очистке, сортировке, калибровке и другим приемам).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6.11. При посеве крышка семенного ящика должна быть все время плотно закрыта. Выравнивание уровня протравленных семян в сеялке производится только лопатой.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6.12. По окончании сева неиспользованные протравленные семена при невозможности реализации их по назначению в смежных хозяйствах сдают на склад по акту и хранят до посева в будущем году в соответствии с правилами хранения пестицидов. Ответственным лицом за хранение протравленных семян является кладовщик, который ведет учет хранящихся и отпускаемых семян.</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7. Требования безопасности при изготовлении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 применении отравленных приманок</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 Родентициды - зоокумарин, глифтор, ратиндан, крысид, фосфид цинка - являются сильнодействующими, высокотоксичными пестицидами, опасны для человека и теплокровных животных, поэтому необходимо особенно точно соблюдать правила безопасности и нормы расхода препарата.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7.2. При приготовлении отравленных приманок следует особенно точно соблюдать рекомендуемые концентрации препаратов. Если количество яда, необходимое для обработок приманок, занижено, эффективность их будет меньше ожидаемой; повышенное количество препарата может повредить полезным животным и птицам.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7.3. Площадь и состав угодий, подлежащих обработке, способы ее проведения, потребность в родентицидах, приманочных продуктах, а также в машинах, инвентаре и рабочей силе, определяют на основе результатов обследования территории, учета численности грызунов и показателя технической эффективности ранее проведенных обработок.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7.4. Отравленные приманки готовят в специально выделенном помещении, оборудованном вытяжным шкафом, с цементным или покрытым керамической плиткой полом или на специальных площадках.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7.5. На пунктах приготовления приманок должны быть оборудованы помещение (навес, палатка) для хранения средств индивидуальной защиты, душевая или умывальник, места отдыха, приема пищи и воды, аптечка для оказания первой доврачебной помощи.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Место отдыха и приема пищи отводится не ближе 200 м от площадки, против направления ветра. Питьевую воду доставляют в специальном бачке с краном и крышкой, закрытой на замок.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7.6. Для обеспечения безопасности работы по приготовлению и применению приманок должны быть механизированы с применением специальных смесителей, а при их отсутствии необходимо использовать приспособления, которые можно изготовить на местах.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Приготовленную в смесителе или другой емкости порцию приманки ссыпают в мешки, на брезент, пленку из пластмассы.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7.7. При приготовлении приманок на полевом стане рабочие обязательно должны становиться так, чтобы ветер дул сбоку: ядовитая пыль, пары и газы при этом должны относиться в сторону. При изготовлении приманок с фосфидом цинка зерно необходимо сначала смешать с маслом, а затем с пестицидом.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Ежедневно после работы все рабочие должны принимать душ.</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7.8. Отравленные приманки разбрасывают авиаметодом, специальными машинами (РПС-100), разбрасывателями удобрений (НРУ-0,5). Авиарассев отравленных приманок с фосфидом цинка, глифтором, вакором производится только по специальному разрешению Министерства сельского хозяйства СССР и Министерства здравоохранения СССР в виде исключения. При разбрасывании или раскладке приманок вручную используют дозирующие мерки (ложечки, совочки, кружечки и т.д.).</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7.9. Неиспользованные излишки отравленной приманки сдают под расписку на основной склад пестицидов на хранение или передают другому хозяйству, проводящему борьбу с грызунами. Случайно рассыпанную приманку (при изготовлении или при транспортировке) или ее остатки, не пригодные к дальнейшему употреблению, сжигают в яме, предварительно облив их горючим, и закапывают.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7.10. Границы, площадь и сроки рассева приманки должны быть согласованы с Государственной инспекцией охотничьего хозяйства.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7.11. Вокруг населенных пунктов, животноводческих ферм и комплексов, мест концентрации полезных диких зверей и птиц в радиусе не менее 300 м используют приманку с фосфидом цинка, допускается раскладка приманки только в вертикальные норы или приманочные ящики. Использование приманки с глифтором не допускается.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садах, лесных массивах и вокруг них в радиусе 300 м не допускается рассев приманки с фосфидом цинка, длительно сохраняющей в полевых условиях токсические свойства.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7.12. Запрещаемся применять родентициды в приманках: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на территории заповедников и вокруг них в пределах установленных охранных зон;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период весеннего перелета водоплавающих птиц и на путях их массового перелета.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7.13. На обработанной территории не допускается выпас скота в течение 20 дней после применения глифтора и 15 дней после применения фосфида цинка и вакора.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7.14. Укосы трав на обработанной площади допускается проводить через 20 дней после применения глифтора и через 10 дней после применения фосфида цинка.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7.15. После применения глифтора или фосфида цинка уборку урожая зерновых культур на обработанной площади допускается проводить через 10 дней.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7.16. После окончания работ площадку для приготовления приманки без твердого покрытия перекапывают на глубину не менее 25 см с оборота пласта. Вскопанную поверхность засыпают гашеной известью. Площадку с твердым покрытием тщательно очищают от просыпавшейся приманки и препарата и моют 2-процентным раствором кальцинированной соды или 5-процентным раствором гашеной извести, а затем водой.</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8. Требования безопасности при фумигации помещений</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 почвы и влажной дезинфекции складов</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8.1. Все работы по фумигации ввиду их особой опасности проводят опытные специалисты, прошедшие специальную подготовку и имеющие удостоверение на право фумигации. Все газируемые объекты подлежат круглосуточной охране с начала до окончания работ по фумигации. Не обеспечиваются охраной лишь работы по фумигации нор грызунов. Работу по фумигации должна проводить бригада только после оформления наряда-допуска.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8.2. Газации подлежат лишь помещения, соответствующие требованиям герметичности (заключение об этом каждый раз дает руководитель работ) и расположенные на расстоянии не менее 50 м от жилых и 30 м от производственных помещений, служебных построек и путей сообщения. Новые объекты, предназначенные для газации, должны строиться не менее чем в 200 м от жилых и 100 м от производственных помещений. Если объект работ не соответствует этим требованиям, комиссия с участием представителей органов здравоохранения в зависимости от местных условий может разрешать проведение фумигации, при меньших расстояниях с выполнением дополнительных мер предосторожности, устанавливаемых на месте и гарантирующих полную безопасность людей и домашних животных. При необходимости переселяют людей и перемещают животных из опасной зоны на период фумигации. У границ защитной зоны вывешивают единые предупредительные знаки.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8.3. Фумигацию помещений разрешается проводить при температуре воздуха в помещении не ниже 10 и не выше 35 °С. В жаркое время газацию проводят в утренние часы. Фумигацию назначенного объекта следует отложить, если сила ветра превышает 7 м/с.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8.4. Все объекты перед началом фумигации тщательно герметизируют: печное отопление изолируют, замазывая глиной дверки и заслонки, вставляя в рамы недостающие стекла и заклеивая их; все двери, кроме входной, заклеивают клеевой лентой или бумагой. По окончании впуска газа </w:t>
      </w:r>
      <w:r w:rsidRPr="00BD4140">
        <w:rPr>
          <w:rFonts w:ascii="Calibri" w:eastAsia="Times New Roman" w:hAnsi="Calibri" w:cs="Calibri"/>
          <w:color w:val="000000"/>
          <w:lang w:eastAsia="ru-RU"/>
        </w:rPr>
        <w:lastRenderedPageBreak/>
        <w:t>входную дверь запирают на замок и герметизируют клеевой лентой, бумагой или замазывают глиной.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8.5. Подвергаемые фумигации запасы или грузы перед запуском газа при необходимости предварительно перекладывают, чтобы улучшить проникновение газа. Перед фумигацией из помещения обязательно уносят воду, напитки, пищевые продукты, химикаты и пр.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8.6. В целях безопасности работу по фумигации проводит бригада, состоящая из звеньев по 3 человека (число звеньев определяют исходя из площади помещений).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8.7. При фумигации почвы на открытом воздухе дихлорэтаном, гексахлорбутадиеном, карбатионом и формалином рабочие должны передвигаться перпендикулярно направлению ветра.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8.8. На территории, где проводится газация, строго запрещается пользоваться открытым огнем. При выполнении работ по газации и дегазации запрещается принимать пищу, курить. На границе зоны газации вывешиваются запрещающие знаки безопасности.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8.9. По окончании срока нахождения объекта под газом проводят его дегазацию путем проветривания. Крупные объекты и объекты, расположенные в жилой зоне, следует дегазировать постепенно, чтобы предотвратить выход в атмосферу сразу большого количества газов. При дегазации помещений содержание вредных веществ в атмосферном воздухе не должно превышать предельно допустимые концентрации, установленные для атмосферного воздуха. В летнее время на ночь все окна и двери закрывают, а утром вновь открывают на весь день. В помещениях, имеющих вентиляцию, ее периодически включают для ускорения дегазации. В холодное время при температуре наружного воздуха ниже -15 °С следует при закрытых дверях и окнах повысить температуру в помещении на 2 - 5 °С выше той, которая была при газации, затем проветрить помещение до полного удаления фумиганта.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8.10. Окончание дегазации устанавливает руководитель работ, он же дает письменное разрешение на право пользования объектом после тщательной проверки остаточных концентраций газа во всех помещениях, где проводилась фумигация. Проверку осуществляют принятыми по каждому фумиганту методами, предусмотренными в специальных инструкциях по обеззараживанию сельскохозяйственной продукции, обязательно в дневные часы. За 2 ч до проверки на полноту дегазации помещение должно быть закрыто.</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8.11. Если при фумигации объекта одновременно подвергалась газации какая-либо продукция (находящаяся в трюмах судов, зерновых складах, камерах) дегазацию необходимо проводить в течение более длительных сроков; окончание ее устанавливают в зависимости от содержания остаточных количеств фумигантов в продукции. Подвергающуюся фумигации продукцию реализуют в санкции органов санэпидслужбы.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8.12. При фумигации газобаллонным способом работающие должны строго следовать "Правилам устройства и безопасности эксплуатации сосудов, работающих под давлением".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их с транспортных средств колпаками вниз и переносить, держа за вентиль. Хранить баллоны на складах следует в вертикальном положении, пользуясь башмаками-подставками, при температуре, не превышающей 25 °С. При более высокой температуре и при перевозках в жаркое время их надо охлаждать, накрывая мокрым брезентом.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газацией у всех баллонов проверяют исправность вентилей. Если колпак не отвинчивается легко рукой, его отвинчивают гаечным ключом. Категорически запрещается ударять по баллону молотком.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8.13. При обработке помещений аэрозолями (пустые склады, зернохранилища, скотные дворы, фермы) необходимо герметизировать и произвести газактивную механическую зачистку; кормушки, поилки на фермах и скотных дворах или другое стационарное оборудование необходимо плотно закрывать пленкой во избежание оседаний на них аэрозолей.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8.14. Дополнительные конкретные меры по технике безопасности при работах с фумигантными и аэрозольными препаратами оговорены в соответствующих инструкциях по применению каждого отдельного препарата.</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9. Средства индивидуальной защиты работающих с пестицидами</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 Для защиты организма от попадания пестицидов через кожу, органы дыхания и слизистые оболочки все работающие с химическими веществами должны обеспечиваться средствами индивидуальной защиты.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9.2. За каждым работающим на весь период работ в соответствии с "Нормами бесплатной выдачи спецодежды, спецобуви и предохранительных приспособлений" закрепляют комплект индивидуальных защитных средств: спецодежду, спецобувь, респиратор, противогаз, защитные очки, перчатки или рукавицы. К противогазам и респираторам даются сменные коробки и патроны.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9.3. Выбор средств индивидуальной защиты должен проводиться с учетом физико-химических и токсических свойств пестицидов, их препаративных форм (жидкие, твердые и т.п.), условий труда, а также в соответствии с ростом и размером одежды каждого работающего. Подбор средств индивидуальной защиты возлагается на лиц, ответственных за проведение работ с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9.4. Индивидуальные защитные средства необходимо хранить в специально выделенном чистом сухом помещении в отдельных шкафчиках. Запрещается хранить индивидуальные защитные средства в помещении, где хранят пестициды. Носить спецодежду и спецобувь после работы с пестицидами категорически запрещается.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9.5. Администрация колхозов, совхозов и других сельскохозяйственных предприятий и организаций обязана обеспечить выдачу, хранение, стирку и обеззараживание спецодежды, обуви и других средств индивидуальной защиты.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9.6. Для защиты организма от поступления пестицидов через дыхательные пути необходимо использовать: противогазовые респираторы (РПГ-67) с соответствующими патронами, универсальные респираторы (РУ-60М), промышленные противогазы со сменными коробками, противопылевые респираторы (Ф-62Ш, У-2К, "Лепесток", "Астра-2").</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9.7. Для защиты от попадания пестицидов через дыхательные пути при работе с пылевидными препаратами (медный купорос, фитобактериомицин, хлорокись меди, цинеб и другие), при расфасовке, загрузке опыливателей, опыливании, протравливании семян, севе протравленными семенами, а также опрыскивании пестицидами, по летучести относящимися к малоопасным препаратам, можно использовать противопылевые респираторы Ф-62Ш, У-2, "Астра-2", типа "Лепесток".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9.8. При опыливании, опрыскивании, протравливании семян высокоопасными препаратами (1-й и 2-й групп по показателям опасности и летучести) должны использоваться респираторы РУ-60М и РПГ-67 с противогазовыми патронами. Для защиты от ртутьорганических препаратов следует применять противогазовый патрон марки "Г", для фосфор-, хлор- и других органических веществ - противогазовый патрон марки "А" с герметичными очками типа ПО-2.</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отсутствии указанных респираторов и патрона к ним работы с этими веществами, особенно с концентрированными формами, должны производиться в промышленных противогазах с коробками соответствующих марок, снабженных аэрозольными фильтрами (на коробке белая вертикальная полоса).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9.9. При фумигации помещений высокоопасными препаратами (хлорпикрин, дихлорэтан, бромистый метил) необходимо применять промышленные противогазы с коробками "А" коричневого цвета.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9.10. Лица, ответственные за проведение работ, должны оформлять паспорт на каждую противогазовую коробку или патрон респиратора. В паспорте отмечаются условия эксплуатации (названия препаратов и их смесей, способ применения, количество проработанных часов).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9.11. Отработанные патроны респираторов, фильтры, коробки к респираторам и коробки противогазов необходимо заменять своевременно по истечении срока защитного действия, а также при первом появлении запаха пестицида под маской. Отработанные фильтры, патроны и коробки должны уничтожаться в отведенных для этой цели местах.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9.12. Защита от поступлений пестицидов в организм человека через кожу и слизистые оболочки глаз осуществляется с помощью спецодежды, рукавиц или перчаток и защитных очков.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9.13. При работе с пылевидными препаратами следует применять спецодежду, комбинезоны, изготовленные из специальной пылезащитной ткани типа молескин. Лица, работающие с ртутьсодержащими пестицидами на протравливании семян, на складе, заправке аппаратуры и транспортных средств, на приготовлении отравленных приманок, обеспечиваются фартуками и нарукавниками с водоотталкивающим покрытием.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9.14. При работах с жидкими препаратами (приготовление жидких рабочих растворов, заправка опрыскивателей, опрыскивание и т.д.) должна применяться спецодежда из ткани со специальной пропиткой или пылезащитная спецодежда с фартуком и нарукавниками из пленочных материалов.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9.15. При фумигации (газации) закрытых помещений, посевного и продовольственного материала, тары и сырья и при последующей их дегазации в качестве спецодежды должны применяться комбинезоны из ткани с пленочным хлорвиниловым покрытием и комплект нательного белья.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9.16. Для защиты рук при работе с концентратами, эмульсий, пастами, растворами и другими жидкими формами пестицидов применяют резиновые перчатки (арт. 374), при работе с пылевидными пестицидами - рукавицы хлопчатобумажные с пленочным покрытием и кислотозащитной пропиткой - КР или комбинированные рукавицы с текстиновыми наладонниками. Запрещается использование медицинских резиновых перчаток.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9.17. При работах с пылевидными пестицидами в качестве спецобуви следует применять брезентовые бахилы, при работах с жидкими препаратами - резиновые сапоги, на складах пестицидов - кожаную спецобувь. В южных районах с повышенными температурами допускается работать в кирзовых сапогах на опыливании и опрыскивании за исключением случаев приготовления рабочих жидкостей.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9.18. Для защиты глаз от пестицидов следует применять герметические очки ПО-2 (ПО-3). Для предотвращения запотевания стекол следует использовать клер-шайбы из пленки НП (вкладывается внутрь защитных очков), карандаш типа ГЭЖЭ или жидкость ПК-10.</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9.19. Защищенные средства по окончании каждой рабочей смены подлежат очистке. Снимать их следует в следующей последовательности: не снимая с рук, вымыть резиновые перчатки в обезвреживающем растворе (3 - 5-процентный раствор кальцинированной соды, известковое молоко); промывать их в воде; снять сапоги, комбинезон, защитные очки и респиратор; снова промыть перчатки в обезвреживающем растворе и воде и снять их.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Резиновые лицевые части и наружную поверхность противогазовых коробок и респираторных патронов обезвреживают мыльно-содовым раствором (25 г мыла + 5 г кальцинированной соды на 1 л воды) или 1-процентным раствором ДИАС с помощью щетки, затем прополаскивают в чистой воде и высушивают. Лицевые части противогаза и респиратора дезинфицируют ватным тампоном, смоченным в 0,5-процентном растворе марганцовокислого калия или в спирте.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9.20. Спецодежду ежедневно после работы необходимо очищать от пыли путем встряхивания, выколачивания или чистки при помощи пылесоса. Освобожденную от пыли спецодежду вывешивают для проветривания и просушки под навесом или на открытом воздухе на 8 - 12 ч.</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9.21. Кроме механического удаления пестицидов со спецодежды, последняя должна подвергаться периодической стирке и обезвреживанию по мере ее загрязнения, но не реже чем через 6 рабочих смен.</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10. Требования безопасности при обезвреживании транспортных</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средств, аппаратуры, тары, помещений и спецодежды</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 Сельскохозяйственные машины, складское оборудование и транспортные средства, загрязненные пестицидами, подлежат обезвреживанию в соответствии с "Инструкцией по обезвреживанию от пестицидов сельскохозяйственных машин, складского оборудования и транспортных средств" (М., 1982).</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Все мероприятия по обезвреживанию необходимо проводить с использованием средств индивидуальной защиты на открытом воздухе на специально оборудованных площадках, </w:t>
      </w:r>
      <w:r w:rsidRPr="00BD4140">
        <w:rPr>
          <w:rFonts w:ascii="Calibri" w:eastAsia="Times New Roman" w:hAnsi="Calibri" w:cs="Calibri"/>
          <w:color w:val="000000"/>
          <w:lang w:eastAsia="ru-RU"/>
        </w:rPr>
        <w:lastRenderedPageBreak/>
        <w:t>эстакадах или в специальных хорошо проветриваемых помещениях, на территории пункта химизации, склада.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Категорически запрещается проводить эти работы на берегах прудов, озер, рек, арыков и т.п.</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10.2. Машины, оборудование и аппаратуру (опрыскиватели, аэрозольные генераторы, опыливатели, передвижные и стационарные агрегаты для приготовления и заправки рабочих жидкостей, автотранспорт и контейнеры для перевозки пестицидов) обезвреживают в следующих случаях: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началом работы с другим химическим препаратом;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ремонтом;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заменой рабочих органов;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проведением планового технического обслуживания;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постановкой машин на временное хранение;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сильном или аварийном загрязнении;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переоборудовании автомобилей, временно выделенных для перевозки пестицидов, для транспортных и других целей;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перед консервацией;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после окончания работ с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10.3. Спецплощадка должна располагаться на пункте химизации или вблизи склада пестицидов, на пункте приготовления рабочих растворов с бетонным (обязательно!) покрытием и ямой для накопления смывных вод. Площадка должна быть оснащена емкостями для приготовления моющих растворов, насосом для подачи моющего раствора, водопроводом, шлангом, обезвреживающими и моющими средствами.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10.4. Транспорт для перевозки пестицидов, а также аппаратура для их применения должны обезвреживаться не реже двух раз в месяц путем нанесения обезвреживающих средств (ДИАС - 10%, хлорной известью - 25%).</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10.5. Технология обезвреживания должна предусматривать сначала очистку поверхностей пылесосом, съемку всех резиновых шлангов и распылителей, затем покрытие поверхностей аппаратуры, машин и емкостей моющим раствором на 40 - 50 минут; на 30 минут резиновые шланги и распылители помещают в емкость с моющим раствором, при этом раствор активно помешивают. По истечении указанного времени обезвреживающие вещества смывают проточной водой.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10.6. Бумажную или деревянную тару из-под пестицидов необходимо уничтожать путем сжигания на специально отведенных участках. Металлическую тару в необезвреженном виде, но чистую с наружной стороны и плотно закрытую, необходимо обязательно возвратить на склады Сельхозхимии.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Обезвреживание небольших партий тары, необходимой для технических нужд хозяйств или складов, в первую очередь для перезатаривания пестицидов, можно провести дегазирующими средствами. Использование этой тары для хранения воды, пищевых продуктов, фуража категорически запрещается.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10.7. Обезвреживание тары (металлические бочки, канистры, барабаны), загрязненной хлор-, фосфорорганическими, динитрофенольными и другими препаратами, производится 5-процентным, раствором каустической соды (300 - 500 г на ведро воды). Тару заполняют этим раствором и оставляют на 6 - 12 ч, затем многократно промывают водой. При отсутствии соды обезвреживание можно провести золой. Для этого в тару насыпают древесную золу и наливают такое количество воды, чтобы образовалась жидкая кашица, хорошо взбалтывают ее (до полного удаления препарата со стенок тары) и оставляют на 12 - 24 ч. Затем содержимое сливают в яму, а тару многократно промывают водой, которую также сливают в яму. Мешки перед стиркой трижды замачивают на 4 - 5 ч в растворе кальцинированной соды (200 г соды на 1 ведро воды), затем отжимают и кипятят в мыльно-содовом растворе в течение 30 минут. Яма для сбора промывных вод и использованных моющих средств должна быть цементирована и иметь герметичную крышку.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xml:space="preserve">10.8. Для обезвреживания тары из-под ртутьорганических препаратов (гранозан и др.) используют одно из нижеприведенных средств: 20-процентный раствор хлорного железа, 0,2-процентный раствор марганцовокислого калия, подкисленный соляной кислотой (5 мл на 1 л воды), пасту "Перегуда", кашицу хлорной извести (1 кг на 4 л воды). Растворами заполняют тару и оставляют на 5 - 6 ч. Затем обрабатывают 1-процентным раствором марганцовокислого калия. По </w:t>
      </w:r>
      <w:r w:rsidRPr="00BD4140">
        <w:rPr>
          <w:rFonts w:ascii="Calibri" w:eastAsia="Times New Roman" w:hAnsi="Calibri" w:cs="Calibri"/>
          <w:color w:val="000000"/>
          <w:lang w:eastAsia="ru-RU"/>
        </w:rPr>
        <w:lastRenderedPageBreak/>
        <w:t>истечении суток обмывают тару теплой мыльной водой (4-процентный раствор мыла в 5-процентном растворе соды).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10.9. Бочки, загрязненные препаратом 242, хорошо проветривают, затем обрабатывают смесью 10-процентного раствора сернокислого натрия и 5-процентного раствора кальцинированной соды, взятых в равных объемах, оставляют бочки со смесью на сутки, а затем промывают водой.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10.10. Тару из-под дихлорэтана, бромистого метила, металлилхлорида обезвреживают путем тщательного проветривания, а затем обработки паром (120 - 130 °С) до исчезновения запаха пестицида.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10.11. Обезвреживают тару из-под карбаматных пестицидов (бетанал, пиримор, кронетон, севин, эптам, триаллат и т.п.) 1-процентным раствором марганцовокислого калия, подкисленным соляной кислотой (5 мл на 1 л), или кашицей хлорной извести.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10.12. При отсутствии очистных сооружений на складах хозяйств обезвреживающие средства (после использования и смывные воды) сливают в яму глубиной не менее 1 м с залеганием грунтовых вод не выше 2 м; месторасположение ямы согласовывается с местными органами здравоохранения. В эту яму сбрасывают битую стеклянную посуду, а также инвентарь, не поддающийся очистке и обезвреживанию. По мере заполнения ямы каждый слой отходов заливают кашицей гашеной извести и при заполнении ее наполовину закапывают.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10.13. Мытье полов и уборку помещений, загрязненных пестицидами, следует проводить раствором кальцинированной соды (200 г соды на ведро воды), затем 10-процентным раствором хлорной извести. Участки земли, загрязненные пестицидами, обезвреживают хлорной известью и перекапывают.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10.14. Стирка спецодежды должна производиться в централизованном порядке в хозяйственных и межхозяйственных прачечных или Сельхозхимии с соответствующим оборудованием для стирки и сушки спецодежды.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прачечной должны быть водопровод и приточно-вытяжная вентиляция; она оборудуется стиральной машиной, центрифугой, сушильным барабаном, мешалкой, баком для приготовления моющих дегазирующих растворов, ванной, деревянными стеллажами, емкостью для хранения моющих средств.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10.15. Загрязненную спецодежду в прачечную необходимо доставлять в закрытых ящиках.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10.16. Резиновую спецодежду (обувь, рукавицы, фартуки) и одежду с пленочным покрытием необходимо обрабатывать 3 - 5-процентным раствором кальцинированной соды или натирать кашицей хлорной извести с последующим промыванием водой.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10.17. Спецодежду, загрязненную фосфорорганическими, динитрофенольными и другими пестицидами, вытряхивают, а затем замачивают в мыльно-содовом растворе в течение 6 - 8 ч. После чего спецодежду 2 - 3 раза стирают в горячем мыльно-содовом растворе.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10.18. Спецодежду, загрязненную хлорорганическими пестицидами, при ручной стирке замачивают в горячем 0,5-процентном содовом растворе в течение 6 ч, при этом ее нужно хорошо перемешивать и трижды менять раствор. При механической стирке (непрерывно перемешивая) время замачивания в барабане - 2 ч; раствор для замачивания меняют также три раза. Стирают одежду в мыльно-содовом растворе.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10.19. Спецодежду, загрязненную ртутьорганическими препаратами, замачивают в горячем 1-процентном растворе соды на 12 ч, затем 3 раза по 30 минут стирают в мыльно-содовом растворе с добавкой алкилсульфоната.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10.20. Для обезвреживания спецодежды, загрязненной несколькими пестицидами, следует использовать методы, рекомендованные для обезвреживания наиболее токсичных и стойких препаратов.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10.21. Промывные воды после обезвреживания транспорта, сельскохозяйственных машин и оборудования, помещений, тары, спецодежды дополнительно обрабатывают хлорной известью (из расчета 0,5 кг на 10 л промывных сточных вод при времени контакта в течение суток) и вывозят в места, указанные органами санитарной службы, в соответствии с "Санитарными правилами по хранению, транспортировке и применению ядохимикатов в сельском хозяйстве" (М., 1974).</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Использованную ветошь необходимо сжечь в специально отведенных местах.</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11. Требования безопасности при применении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пестицидов в теплицах</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11.1. Работы, связанные с применением пестицидов, должны производить специализированные бригады, за которыми следует закреплять необходимое оборудование, инструмент и средства защиты.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11.2. Обработанные теплицы должны быть опечатаны и обозначены соответствующими знаками безопасности. Выполнение аварийных работ в обработанных теплицах можно проводить с разрешения директора по составлению наряда-допуска.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11.3. Все виды основных работ по обработке овощных культур растворами пестицидов должны осуществляться с помощью специальных установок заводского изготовления. Обработка растений пестицидами должна проводиться в вечерние часы и после всех агротехнических приемов.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11.4. Приготовление рабочих смесей пестицидов следует проводить в специальных помещениях, оборудованных вытяжной системой вентиляции или на специально оборудованных площадках и стационарных заправочных пунктах, оснащенных необходимыми моющими, обезвреживающими средствами и медицинскими аптечками.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11.5. Покрытие площадок и внутренняя отделка растворных узлов должны быть выполнены из гладкого, легко очищаемого моющегося материала, которым может быть проведено обезвреживание.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11.6. Запрещается немеханизированное заполнение резервуаров опрыскивателей растворами пестицидов.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11.7. При ручной обработке растений пестицидами работающие должны располагаться друг от друга на расстоянии не менее 5 - 6 м и следить за тем, чтобы факел распыла не направлялся на работающих, электротехнические установки и коммуникации.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11.8. Сроки возобновления работ в теплицах после обработок устанавливаются с учетом вида пестицидов, норм расхода препарата и предельно допустимой концентрации в воздухе рабочей зоны. Они должны соответствовать показателям, представленным в таблице.</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СРОКИ ВОЗОБНОВЛЕНИЯ РАБОТ В ТЕПЛИЦАХ</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ПОСЛЕ ПРИМЕНЕНИЯ ПЕСТИЦИДОВ</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Препараты, их синонимы      │   Норма   │ПДК в воздухе│    Сроки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и аналоги по применению     │  расход   │рабочей зоны,│возобновления│</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│препарата, │  мг/куб. м  │  работ, ч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кг/га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│Акрекс (изофен), 50-процентный   │6,0 - 8,0  │0,2 ОБУВ     │30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│с.п.; 30-процентный к.э.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│Актеллик (перимофос-метил),      │3,0 - 6,0  │0,2          │24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│50-процентный к.э.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│Бенлат (фундозол), 50-процентный │0,8 - 3,0  │0,01 ОБУВ    │72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│с.п.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│Бордоская жидкость               │6,0 - 10,0 │1            │48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│Каратан, 25-процентный с.п.      │1,0 - 3,0  │0,2          │28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│Карбатион, 40-процентный в.р.    │1500 - 2000│0,1          │144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│(л/га)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│Карбофос, 30-процентный к.э.     │4,0 - 6,0  │0,5          │30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│Кельтан (дикофол, хлорэтанол),   │8,0 - 1,0  │0,1          │28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│20-процентный к.э.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│Топсин-М, 70-процентный с.п.     │0,8 - 1,0  │1,5 ОБУВ     │24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│Фосфамид (БИ-58), 40-процентный  │2,0 - 6,0  │0,5          │30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│к.э.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Возобновление работ при использовании остальных и рекомендованных для опытно-производственного применения пестицидов следует осуществлять не ранее чем через 48 ч.</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11.9. Работы, связанные с рыхлением почвы в теплицах, без использования индивидуальных средств защиты следует проводить не ранее чем через 5 дней после обработки растений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1</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ХАРАКТЕРИСТИКА ПЕСТИЦИДОВ</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ПО ГИГИЕНИЧЕСКОЙ КЛАССИФИКАЦИИ, ЛЕТУЧЕСТИ, СТОЙКОСТИ В ПОЧВЕ</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(РАЗРАБОТАНА ВСЕСОЮЗНЫМ НАУЧНО-ИССЛЕДОВАТЕЛЬСКИМ ИНСТИТУТОМ</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ГИГИЕНЫ И ТОКСИКОЛОГИИ ПЕСТИЦИДОВ, ПОЛИМЕРНЫХ</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 ПЛАСТИЧЕСКИХ МАСС)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Принятые сокращения: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Пероральная токсичность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СДЯВ - сильнодействующее ядовитое вещество</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в.т. - высокотоксичное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с.т. - среднетоксичное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м.т. - малотоксичное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Токсичность по поступлению через кожу (кожно-резорбтивная)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р.в. - резковыраженная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 выраженная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с.в. - слабовыраженная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 По степени летучести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о.о. - очень опасное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 - опасное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м.о. - малоопасное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 По стойкости в объектах внешней среды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 (о.с.) - стойкое (очень стойкое)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у.с. - умеренно стойкое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м.с. - малостойкое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 Препаративные формы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с.п. - смачивающийся порошок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к.э. - концентрат эмульгирующийся (растворение двухстадийное)</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 - порошок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в.р. - водный раствор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в.р.к. - воднорастворимый концентрат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р.п. - растворимый порошок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м.м.э. - минерально-масляная эмульсия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м.м.с. - минерально-масляная суспензия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Пестицид       │     Форма       │  Токсичность   │Лету-│Стойкость│</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выпускаемого   ├────────┬───────┤честь│ в почве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препарата     │  ЛД  , │кожно-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50  │резорб-│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группа │тивная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          1           │        2        │    3   │   4   │  5  │    6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 Агелон             │50%-ный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 Аккартан           │20%-ный к.э.     │III с.т.│с.в.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 Акрекс             │30%-, 50%-ный    │II в.т.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 Актрил АС          │32%-ный в.р.     │III в.р.│с.в.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 Актрил М           │52%-ный в.р.     │III с.т.│с.в.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 Актеллик           │50%-ный к.э.     │IV м.т. │в.с.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 Амибен             │25%-ный к.э.     │IV м.т. │в.с.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 Амифос             │40%-ный к.э.     │III с.т.│с.в.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 Анитен С           │44%-ный в.р.     │IV м.т.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 Анилат            │93%-ный техн.    │IV м.т. │с.в.   │о.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 Антио             │25%-ный к.э.     │II в.т. │в.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 Арезин            │50%-вый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 Атразин           │50%-ный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 Ацетлур           │86%-ный с.п.     │IV м.т. │в.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 Афуган            │30%-ный к.э.     │III с.т.│-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 Базудин           │40%-ный с.п.,    │II в.т. │в.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│60%-ный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 10%-ный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│гран., 50%-ный п.│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 Байялан           │60%-ный к.э.     │III с.т.│с.в.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 Банвел-Д          │48%-ный в.р.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 Банлен            │27%-ный в.р.     │IV м.т. │в.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│20. Бенлат            │50%-ный с.п.     │IV м.т. │не вы-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│21. Бетанал           │15,9%-ный к.э.   │IV с.т.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│22. Бетанал АМ        │16,5%-ный к.э.   │IV с.т.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│23. БИП               │сухой порошок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│24. БМК               │50%-ный с.п.     │III с.т.│-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│25. Боверин           │сухой порошок    │IV м.т. │в.     │-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│26. Бордоская жидкость│-                │IV м.т. │-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│27. Бромистый метил   │98,5%-ный техн.  │I СДЯВ  │р.в.   │о.о.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│28. Бутифос           │70%-ный к.э.     │III с.т.│р.в.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│29. Бутилкаптакс +    │90%-ный к.э. +   │IV м.т. │с.в.   │-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│хлорат магния (1:1)   │60%-ный р.п.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│30. Витавакс          │75%-ный с.п.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│31. Волатон           │50%-ный к.э.,    │IV м.т. │в.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│5%-ный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│32. Гаммагексан       │50%-ный с.п.     │IV м.т. │в.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│33. Гамматиурам       │50%-ный с.п.     │III с.т.│с.в.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│34. Гамма-изомер ГХЦГ │90%-ный техн.,   │II с.т.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│4%-ный гран.,    │II с.т.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│мелко- и крупно-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│зернистый,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│16%-ный м.м.э.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│35. Гардона           │50%-, 75%-ный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│36. Гезаран А-3617    │50%-ный с.п.     │IV м.т. │с.в.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│37. Гексатиурам       │80%-ный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│38. Гексахлорбензол + │50%-ный с.п.     │IV м.т. │в.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│гептахлор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│39. Гексахлорбутадиен │94%-ный техн.    │II в.т. │в.     │о.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│40 - 41. Гексахлор-   │техн.,           │III с.т.│в.     │о.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│циклогексан (ГХЦГ)    │12%-ный дуст,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│25%-ный п. на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│фосмуке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│42. Гербан            │80%-ный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│43. Глифтор           │72%-ный техн.    │I СДЯВ  │в.     │о.о.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│44. Гранозан          │1,8 - 2,3%-ный   │I СДЯВ  │р.в.   │о.о.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│дуст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│45. Дактал            │50, 75%-ный с.п. │IV м.т. │с.в.   │о.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│46. 2,4-Д аминная соль│40%-ный в.р.к.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│47. Далапон           │85%-ный р.п.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│48. Далур             │84%-ный с.п.     │IV м.т. │в.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│49. ДД                │50%-ный техн.    │III с.т.│в.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│50. ДДБ техн.         │-                │III с.т.│р.в.   │о.о.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│51. ДДВФ              │50%-ный к.э.     │II в.т. │р.в.   │о.о.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│52. 2,4-Д-бутиловый   │72%-ный техн.,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│эфир                  │10%-ный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│32%-ный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│43%-ный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│53. Дендробациллин,   │-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│сухой порошок (титр не│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│менее 30 млрд. спор в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 г препарата)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│54. Диален            │40%-ный в.р.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│55. Диамет-Д          │44,6%-ный в.р.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│56. Диапрен           │40%-ный в.р.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│57. Дикуран           │80%-ный с.п.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│58. Дикафол           │18%-ный к.э.,    │III с.т.│в.     │о.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│59. Дилор             │80%-ный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│60. 2,4-ДМ            │80%-ный в.п.     │IV м.т. │в.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│61. Дитан М-45        │80%-ный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│62. Диурон            │80%-ный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│63. Дифенамид         │80%-ный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│64. Дихлорэтан и      │                 │II в.т. │р.в.   │о.о.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│кубовые остатки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│дихлорэтана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│65. Дихлоральмочевина │50%-ный с.п.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│66. ДНОК              │40%-ный р.п.     │II в.т. │в.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│67. 2,4-Д малолетучие │52%-ный техн.    │IV м.т. │в.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│эфиры (С  - С )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6    9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│68. 2,4-Д октиловый   │42%-ный к.э.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│эфир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│69. Дозанекс          │80%-ный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│70. 2,4-Д хлоркротило-│44%-ный к.э.     │III с.т.│в.     │о.о.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│вый эфир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│71. Железный купорос  │53%-ный р.п.     │IV м.т. │в.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│72. Зеленое мыло      │-                │IV м.т. │в.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│73. Зоокумарин        │0,5%-ный п.      │I СДЯВ  │р.в.   │м.о.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│74. Игран             │50%-ный с.п.     │IV м.т. │с.в.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│75. Известково-серный │-                │II в.т. │в.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│отвар (ИСО)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│76. Изофен            │50%-ный с.п.     │II в.т.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│77. Кампарол          │55%-ный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│78. Каптан            │50%-ный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│79. Карагард 3587     │50%-ный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│80. Каратан           │25%-ный с.п.     │II в.т.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│81. Карбин            │12%-ный к.э.     │III с.т.│р.в.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│82. Карбатион         │40%-ный в.р.     │II в.т. │в.     │о.о.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│83. Карбофос          │30%-ный,         │III с.т.│с.в.   │о.о.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│50%-ный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│40%-ный раствор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│для УМО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│84. Карпен            │65%-ный с.п.     │III с.т.│с.в.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│85. Картекс М         │60%-ный с.п.     │IV м.т. │с.в.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│86. Кельтан           │20%-ный к.э.,    │III с.т.│в.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│18,5%-ный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│87. Кинолят-15        │15%-ный с.п.     │IV м.т. │в.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│88. Которан           │80%-ный с.п.     │III с.т.│с.в.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│89. Крысид техн.      │0,5 - 1,0%-ный   │        │р.в.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 приманках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│90. Кубовые остатки   │-                │III с.т.│в.     │о.о.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│метиленхлорида, три-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│хлорэтилена, хлорвини-│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│ла, дихлорэтана,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│полихлорида бензола,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│хлорпродукт N 3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│91. Купрозан          │80%-ный с.п.     │III с.т.│не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│92. Купронафт         │50%-ная паста    │IV м.т. │-      │-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│93. Купроцин 1        │70%-ный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│94. Лебайцид          │50%-ный к.э.,    │III с.т.│в.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│95. Ленацил           │80%-ный с.п.     │IV м.т. │в.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│96. Линурон           │50%-ный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│97. Малоран           │50%-ный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│98. МГ-натрий         │60%-ная паста    │IV м.т. │с.в.   │-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│99. Медный купорос    │98%-ный р.п.     │III с.т.│с.в.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│100. Мезоранил        │80%-ный с.п.     │III с.т.│не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│101. Меркурбензол     │21%-ный с.п.     │        │в.     │о.о.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│(только с красителем)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│102. Меркургексан     │33%-ный с.п.     │I СДЯВ  │в.     │о.о.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│(только с красителем)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│103. Металлилхлорид   │-                │III с.т.│в.     │о.о.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│технический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│104. Метальдегид      │50%-ный с.п.,    │II в.т. │с.в.   │о.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│5%-ный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│105. Метатион         │50%-ный к.э.     │III с.т.│с.в.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│106. Метафос          │20%-ный к.э.,    │II в.т. │р.в.   │о.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│40%-ный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│30%-ный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│107. Метилмеркаптофос │30%-ный к.э.     │II в.т. │р.в.   │о.о.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│108. Метурин          │80%-ный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│109. Мильбекс         │50%-ный с.п.     │IV м.т. │с.в.   │о.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│110. Мильтокс-специаль│57%-ный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│111. Минеральные      │-                │IV м.т. │в.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│масла, нефтяные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│112. Монурон          │80%-ный с.п.     │IV м.т. │в.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│113. Морестан         │25%-ный с.п.     │IV м.т. │в.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│114. Мороцид          │50%-ный с.п.     │II в.т. │в.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│115. 2М-4Х            │80%-ный р.п.     │III с.т.│в.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│116. 2М-4ХМ           │80%-ный р.п.     │III с.т.│в.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│117. 2М-4ХП           │50%-ный в.р.     │III с.т.│с.в.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│118. Нексион          │25%-ный,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│40%-ный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│119. Нитозин          │70%-ный с.п.     │IV с.т. │с.в.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│120. Нитрафен         │60%-ная паста    │III с.т.│с.в.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│121. Олеогезаприм 200,│20%-ный,         │IV м.т. │с.в.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│400                   │40%-ный м.м.с.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│122. Паторан          │50%-ный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│123. Пентатиурам      │50%-ный с.п.     │III с.т.│с.в.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│124. Пентахлор-       │25%-ный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│нитробензол           │50%-ный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│96%-ный техн.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│125. Пентахлорфенолят │92%-ный р.п.     │II в.т. │р.в.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│натрия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│126. Пирамин          │80%-ный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│127. Полидим          │45%-ный в.к.     │III с.т.│в.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│128. Поликарбацин     │75%-ный с.п.     │IV м.т. │не вы-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│129. Полимарцин       │70%-ный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│130. Полихлорпинен    │65%-ный к.       │III с.т.│р.в.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│131. Полихлоркамфен   │50%-ный к.э.     │III с.т.│в.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│132. Полихом          │80%-ный с.п.     │IV м.т. │не вы-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│133. Препарат 242     │96%-ный техн.    │        │р.в.   │о.о.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│134. Препараты N 30,  │-                │IV м.т. │в.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│30а, 30с, 30СС, 30м,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│нефтемасляные эмуль-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│сии, 76%-ные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│135. Префикс          │75%-ный с.п.     │III с.т.│с.в.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│136. Прометрин        │50%-ный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│137. Пропазин         │50%-ный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│138. Пропанид         │50%-ный раствор  │III с.т.│с.в.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│для УМО,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│30%-ный,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│36%-ный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│139. Рамрод           │65%-ный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│140. Ратиндан 0,18    │0,5%-ный п.,     │IV м.т. │р.в.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│0,18 - 0,25%-ный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│141. Реглон           │20%-ный в.р.     │II в.т. │в.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│142. Рицид-П          │50%-ный к.э.     │III с.т.│с.в.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│143. Родан            │20%-ный к.э.     │II в.т. │с.в.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│144. Ронид            │70 - 72%-ный к.э.│IV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│145. Сайфос           │70%-ный с.п.,    │III с.т.│с.в.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│80%-ный 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│146. Сантар СМ, паста │                 │IV м.т.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│147. Сатурн           │50%-ный к.э.     │IV м.т. │-      │о.о.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│148. Севин            │85%-ный с.п.     │III с.т.│с.в.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│149. Семерон          │25%-ный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│150. Сера             │80%-ный с.п.     │IV м.т. │в.     │о.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│(коллоидная, ко-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│мовая, молотая)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│151. Симазин          │50%-ный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│80%-ный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│152. Солан            │46,9%-ный к.э.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│153. Суффикс          │20%-ный к.э.     │III с.т.│с.в.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│154. Тачигарен        │70%-ный с.п.     │IV м.т. │в.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│155. Тедион           │30%-ный с.п.,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│50%-ный с.п.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│156. Теноран          │50%-ный с.п.     │IV м.т. │-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│157. Тербацил         │80%-ный с.п.     │III с.т.│с.в.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│158. Тиазон           │85%-ный п.       │II в.т. │в.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│159. Тигам            │70%-ный с.п.     │III с.т.│не вы- │о.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│160. Тиллам           │76,4%-ный к.э.   │III с.т.│-      │м.о.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│161. Тиодан           │50%-ный с.п.,    │II  в.т.│р.в.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│35%-ный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│162. Топсин-М         │70%-ный с.п.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│163. ТМТД             │80%-ный с.п.     │III с.т.│с.в.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│164. Тордон 22К       │25%-ный в.р.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│165. Трефлан          │25%-ный к.э.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│166. Триаллат         │40%-ный к.э.,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│10%-ный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│167. Трихлорметафос-3 │50%-ный к.э.     │III с.т.│с.в.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│168. Трихлороль-5     │        к.э.     │III с.т.│с.в.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│169. Трихлорфенолят   │20%-ный дуст     │II в.т. │р.в.   │о.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│меди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│170. Трихлорацетат    │90%-ный р.п.     │IV м.т. │с.в.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│натрия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│171. Трихотецин       │10%-ный с.п.     │III с.т.│в.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│172. Фентиурам        │65%-ный с.п.     │III с.т.│в.     │о.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│173. Фенурон          │80%-ный с.п.,    │IV м.т. │-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│25%-ный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│174. Фитобактериомицин│2%-, 5%-ный дуст │III с.т.│с.в.   │-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│(биопрепарат)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│175. Фозалон          │30%-ный с.п.,    │II в.т. │с.в.   │о.о.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│35%-ный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│176. Формалин         │40%-ный в.р.     │III с.т.│р.в.   │о.о.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│177. Фосфамид         │40%-ный к.э.,    │II в.т. │с.в.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│178. Фосфид цинка     │технический      │I СДЯВ  │р.в.   │о.о. │о.с.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│порошок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│179. Фталан           │50%-ный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│180. Фталофос         │50%-ный с.п.,    │II в.т. │с.в.   │о.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│20%-ный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│181. ФДН              │50%-ный с.п.     │II в.т. │с.в.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│182. Хлор-ИФК         │40%-ный к.э.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│183. Хлорат магния    │60%-ный р.п.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│184. Хлорокись меди   │90%-ный с.п.     │III с.т.│не вы-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│185. Хлорофос         │80%-ный с.п.     │III с.т.│в.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│и техн.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│186. Хлорат-хлорид    │42%-ный в.р.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│кальция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│187. Цианамид кальция │19%-ный техн.    │III с.т.│в.     │м.о.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│188. Цидиал           │50%-ный к.э.     │II в.т. │с.в.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│189. Цинеб            │80%-ный с.п.     │IV м.т. │не вы-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│ражена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│190. Цианокс          │50%-ный к.э.     │III с.т.│с.в.   │о.о.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│191. Шашки "Гамма"    │-                │II в.т. │в.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│192. Элсан            │50%-ный к.э.     │II в.т. │с.в.   │о.   │с.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│193. Энтобактерин     │        с.п.     │IV м.т. │с.в.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│(биопрепарат)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│194. Эптам            │75%-ный к.э.     │IV м.т. │с.в.   │м.о. │у.с.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│195. Этафос           │50%-ный к.э.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│196. ЭФ-2             │50%-ный с.п.     │III с.т.│с.в.   │о.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│197. Эупарен          │50%-ный с.п.     │IV м.т. │с.в.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│198. Ялан             │60%-ный, 72%-ный,│III с.т.│с.в.   │м.о. │м.с.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│10%-ный гран.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2</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ПРОТИВОПОКАЗАНИЯ К РАБОТЕ С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Не допускаются к работе с пестицидами лица, перенесшие инфекционные заболевания и хирургические операции (в течение 12 месяцев, по усмотрению врачебной комиссии).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К работе с пестицидами не допускаются лица, у которых выявлены следующие заболевания: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а) выраженные функциональные и органические заболевания центральной нервной системы;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б) психические заболевания, в том числе эпилепсия (даже в стадии ремиссии);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выраженные заболевания периферической нервной системы (невриты, полиневриты, радикулиты);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г) заболевания эндокринных желез (диабет, тиреотоксикоз, микседема и др.);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д) все формы туберкулеза;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е) все хронические воспалительные заболевания органов дыхания (бронхиты, пневмонии);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ж) выраженные заболевания верхних дыхательных путей с субатрофическими и атрофическими изменениями в слизистой оболочке (риниты, фарингиты, ларингиты); заболевания придаточных полостей носа с частыми обострениями; заболевания полости носа со стойкими нарушениями дыхания (искривление носовой перегородки, гипертрофические риниты, полипозы);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з) невриты слуховых нервов со значительной степенью нарушения слуха;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и) органические заболевания сердечно-сосудистой системы (в том числе недостаточность кровообращения, гипертоническая болезнь II и III стадии, эндоваскулит);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к) коллагеновые болезни (ревматизм, инфекционный неспецифический артрит, красная волчанка);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л) заболевания желудочно-кишечного тракта (язвенная болезнь, хронический гастрит, хронический колит);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м) выраженные формы заболеваний печени и желчно-выводящих путей (хронические гепатиты, холецистоангиохолиты);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н) заболевания почек и мочевыводящих путей (нефриты, нефрозы, нефросклерозы, пиэлиты, циститы);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о) воспалительные и органические заболевания женских половых органов;</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 все заболевания системы крови (анемии, лейкозы, агранулоцитозы, геморрагические диатезы и т.д., в том числе в стадии ремиссии);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р) заболевания органов зрения (хронические конъюнктивиты, кератиты, болезни слезных путей и век, транзиторные амаврозы с ограничением поля зрения, глаукома, поражение зрительного нерва);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с) заболевания кожи (экземы, дерматиты);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т) аллергические заболевания (бронхиальная астма, сенная лихорадка и др.);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у) злокачественные новообразования.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Дополнительные противопоказания при работе с ртутьорганическими соединениями: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а) выраженные неврозы (неврастения, истерия, психостения);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б) хронический или часто рецидивирующий гингивит, стоматит, альвеолярная пиоррея.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3</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Утверждаю</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(должность, подпись руководителя)</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 ____________________ 198_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Наряд-допуск</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на выполнение работ повышенной опасности</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(адрес места производства работы, наименование участка)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Начала работы ______ ч ______ мин. _________ число __________ месяц 198_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Окончание работы ____ ч _____ мин. ______ число ______ месяц ______ 198_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Ответственный руководитель работ 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(должность, фамилия, инициалы)</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 бригадой в составе ___________________ чел. 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(профессия, фамилия, инициалы всех работников)</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Поручается выполнить следующее 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(конкретное содержание, место, условия работы)</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Меры безопасности 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Инструктаж по технике безопасности провел 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(должность, фамилия, инициалы, дата, подпись)</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Наряд выдал 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(должность, фамилия, инициалы, подпись, дата)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Наряд и инструктаж получил 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(фамилия, инициалы, подпись, дата, час)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4</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ПЕРВАЯ ПОМОЩЬ ПРИ ОТРАВЛЕНИИ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Первая помощь включает меры, которые могут быть осуществлены самими работающими (самопомощь и взаимопомощь), и специальные меры, которые осуществляются медицинскими работниками (врач, фельдшер).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местах работы с пестицидами должна быть аптечка первой доврачебной помощи.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Пострадавшего прежде всего надо вынести из запрещенной зоны и освободить от стесняющей дыхание одежды и средств защиты органов дыхания.</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 Общие меры первой помощи, предпринимаемые независимо от характера яда, вызвавшего отравление, направлены на прекращение поступления яда в организм: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а) через дыхательные пути (необходимо удалить пострадавшего из опасной зоны на свежий воздух);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б) через кожу (тщательно смыть препарат струей воды, лучше с мылом, или, не размазывая по коже и не вытирая, снять его куском ткани, затем обмыть холодной водой или слабощелочным раствором; при попадании яда в глаза - обильно промыть их водой 2-процентным раствором питьевой соды или борной кислоты);</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в) через желудочно-кишечный тракт (дать выпить молоко или несколько стаканов воды, желательно теплой, или слабо-розового раствора марганцовокислого калия и раздражением задней стенки глотки вызвать рвоту; повторить эту процедуру 2 - 3 раза. Рвоту также можно вызвать с помощью горчицы (1/2 - 1 чайная ложка сухого порошка на стакан теплой воды), соли (2 столовые ложки на стакан теплой воды) или стакана мыльного раствора (нельзя вызывать рвоту у больного в бессознательном состоянии или с судорожным синдромом). После рвоты дать выпить полстакана воды с двумя-тремя столовыми ложками активированного угля, а затем солевое слабительное (20 г горькой соли на полстакана воды). Нельзя давать в качестве слабительного касторовое масло).</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 Пострадавший должен находиться в теплом помещении. При бессознательном состоянии можно применять грелки, но с большой осторожностью. При отравлении ДНОКом, нитрафеном, пентахлорфенолом натрия и пентахлорфенолятом натрия тепло противопоказано, рекомендуются холодовые процедуры: прохладные ванны, влажные обтирания, холодные компрессы, пузыри со льдом.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 При ослаблении дыхания поднести к носу нашатырный спирт, в случае прекращения дыхания необходимо сделать искусственное дыхание, предварительно обеспечив доступ свежего воздуха, развязав и расстегнув одежду, почистив полость рта от слизи, вытянув запавший язык. Метод искусственного дыхания "рот в рот" заключается в том, что оказывающий помощь становится сбоку от пострадавшего, выводит его нижнюю челюсть вперед, чтобы предупредить западание языка. На лицо пострадавшего можно положить неплотную материю. Оказывающий помощь производит глубокий вдох и вдувает в рот пострадавшему воздух. Вдувание производится быстро и резко с частотой до 25 раз в минуту.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При применении метода искусственного дыхания "рот в нос" пострадавший должен находиться на боку (для предупреждения западания языка). Оказывающий помощь становится на колени и вдувает воздух в нос пострадавшему. В момент вдувания он закрывает одной рукой рот больного, другой - сдавливает нижнюю часть грудной клетки в момент выдоха.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При проведении искусственного дыхания "рот в рот" и "рот в нос" длительность выдоха в 2 раза больше чем вдоха.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 При остановке сердца проводят наружный массаж через грудную клетку. Пострадавшего кладут на жесткую поверхность, слегка приподнимают ноги (подушкой или скаткой одежды), освобождают грудную клетку от одежды. Оказывающий помощь становится сбоку от пострадавшего, кисти рук (одна на другую) кладет на грудную клетку в области грудины, затем энергичными движениями достаточной силы (грудина должна прогибаться на глубину 3 - 5 см) ритмически нажимает на грудную клетку 60 - 70 раз в минуту. Массаж сердца проводят до прибытия врача.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 При наличии судорог необходимо исключить всякие раздражения, предоставить больному полный покой.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 При заглатывании раздражающих веществ, например формалина, следует выпить обволакивающее средство (крахмальную слизь). Нельзя давать молоко, жиры, алкогольные напитки.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 При кожных кровотечениях прикладывают тампоны, смоченные перекисью водорода, при носовых кровотечениях пострадавшего укладывают, приподнимают и слегка запрокидывают голову, прикладывают холодные компрессы на переносицу и затылок, в нос вставляют тампоны, увлажненные перекисью водорода.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 При отравлении фосфорорганическими соединениями, сопровождающимися слюнотечением, слезотечением, сужением зрачков, замедлением пульса, мышечными подергиваниями, следует вводить препараты - белладонны: 3 - 4 таблетки бесалола (бекарбона) или 2 - 3 таблетки беллалгина.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 Во всех случаях отравления пестицидами (даже легкого) необходимо как можно скорее обратиться к врачу или фельдшеру.</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Аптечка первой доврачебной помощи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 Аспирин                                      30 табл.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 Бесалол (или бекарбон, беллалгин)            60 табл.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 Борная кислота                               60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 Вазелин борный                               1 тюбик</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 Валидол                                      30 табл.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 Горькая слабительная соль                    300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 Горчица (порошок)                            200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 Карболен (активированный уголь)              100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9. Крахмал                                      200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10. Марганцовокислый калий                      20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11. Настойка йода 10-процентная                 50 мл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12.               5-процентная                  50 мл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13. Настойка валерианы                          30 мл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14. Нашатырный спирт                            25 мл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15. Перекись водорода 3-процентная              100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16. Пирамидон (амидопирин)                      20 табл.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17. Пищевая (двууглекислая) сода                200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18. Раствор бриллиантовой зелени 1-процентный   100 мл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19. Соль поваренная                             200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20. Бинты стерильные                            10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21. Бинты нестерильные                          10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22. Вата гигроскопическая                       150 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23. Жгут или закрутка                           1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24. Индивидуальные пакеты первой помощи         5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25. Кислородные подушки                         2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26. Косынки                                     3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27. Лейкопластырь 1 х 5 см                      5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28. Ножницы                                     2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29. Перчатки медицинские                        3 пары</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30. Пипетки                                     10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31. Салфетки стерильные                         10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32. Термометр медицинский                       3 шт.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33. Шины проволочные или сетчатые               3 шт.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5</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ЖУРНАЛ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учета применения пестицидов</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(на посевах, в садах, в теплицах и пр.)</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 бригаде N 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колхоза (совхоза) __________________ района 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республики __________________</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│Культура│Сорт│N поля, │Площадь,  │  Фаза  │Наименова-│Способ │   Дата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│квартала│фактически│развития│ние пести-│приме- │применения│</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  или   │обработан-│культуры│цидов и   │нения и├────┬─────┼</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│название│ная, га   │        │его препа-│марка  │на- │конец│</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│урочища │          │        │ративная  │машин  │чало│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        │          │        │форма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   2    │ 3  │   4    │    5     │   6    │    7     │   8   │ 9  │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        │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Погодные│Концентрация│ Расход  │Численность вредителя│ Дата │  Подпись лиц,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условия │по препарату│пестицида│ и степень развития  │сбора │ ответственных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(ветер, │            │ (кг на  │       болезни       │урожая│за химобработку│</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дождь, │            │  1 га)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солнце) │            │         │до хим-   │после хим-│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│обработки │обработки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11   │     12     │   13    │    14    │    15    │  16  │      17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         │          │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6</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СРОКИ</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ВОЗОБНОВЛЕНИЯ СЕЛЬСКОХОЗЯЙСТВЕННЫХ РАБОТ</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НА УЧАСТКАХ, ОБРАБОТАННЫХ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Пестициды                      │Сроки возобновления│</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работ (сутки)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│механизи-│ ручных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│рованных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│Агелон, амибен, анилат, анитен С, арезин, атразин,   │3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│байялан, банвел-Д, бенлат, бордоская жидкость, гер-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│бан, 2,4-Д аминная соль, далапон, диален, диамет-Д,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│диапрен, дилор, 2,4-ДМ, дикуран, дихлоральмочевина,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│диурон, 2,4-Д октиловый эфир, дозанекс, каптан, кото-│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│ран, купрозан, ленацил, линурон, метурин, мильбекс,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│монурон, нитрафен, паторан, пентахлорнитробензол,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│пирамин, прометрин, пропазин, севин, симазин, тедион,│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│теноран, тиазон, тиллам, топсин-М, тордон, трефлан,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│триаллат, фенурон, фталан, хлор-ИФК, хлорат магния,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│хлорокись меди, ИСО, ацетлур, трихлорацетат натрия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│Ронит, эптам                                         │4        │4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│Гексахлорциклогексан (ГХЦГ)                          │6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│Карбофос                                             │3        │7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│Бетанал, БМК, бутилкаптакс + хлорат магния, цианокс  │5        │7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│Акрекс, амифос, антио, базудин, волатон, гардона,    │4        │7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│2,4-Д бутиловый эфир, 2,4-Д хлоркротиловый эфир,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│кельтан, дебайцид, 2М-4ХП, пропанид, реглон, суффикс,│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│тиодан, фталофос, хлорат-хлорид кальция (при ручном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│сборе хлопка), хлорат магния (при ручном сборе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│хлопка), фозалон                                     │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│Хлорофос                                             │4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│Трихлорметафос-3                                     │7        │7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│2М-4Х, полихлоркамфен                                │4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│Поликарбацин, цинеб                                  │6        │12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│Фосфамид                                             │8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│Нематицидная смесь ДД, ДНОК, пентахлорфенолят натрия │6        │10 - 12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│Метатион                                             │4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│Метафос                                              │7        │10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7</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Срок действия 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Главный государственный санитарный</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врач района 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Дата выдачи 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Санитарный паспорт</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на право получения и хранения пестицидов</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Колхоз (совхоз) 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Район ______________________________, область 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Колхоз (совхоз) снабжается пестицидами со склада 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 районного объединения "Сельхозхимия".</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Описание склада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1. Размер склада в метрах ________________________ длина 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ширина ________________________, высота до потолка 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2. Построенный по типовому проекту N 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приспособленный из-под 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3. Построенный из материала: стены 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пол _______________________________, крыша 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потолок 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   а) количество ворот с фасада 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 тыла 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б) освещение 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 отопление 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г) вентиляция 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4. Вместимость склада (по проекту) 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 установлению местных органов  санэпидслужбы  (при  размещении  склада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 приспособленном помещении) 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5. Благоустройство: 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а) ограда 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б) подъездные пути 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 расстояние от жилых построек и построек общественного питания 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 м</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от других хозяйственных построек 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от водных источников 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г) озеленение усадьбы склада 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 наличие помещения для хранения спецодежды, аптечки, а также для мытья</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рук 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е) наличие отдельного помещения для принятия пищи и отдыха 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6. Оборудование склада: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а) весы для взвешивания пестицидов 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б) мелкий инвентарь (перечислить) 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 стеллажи 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г) передвижные (стационарные) перегородки для отдельных пестицидов 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 наличие спецодежды (перечислить) 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е) наличие аптечки 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ж) наличие противопожарного инвентаря (перечислить) 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з) наличие предметов личной гигиены 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7. Фамилия, имя, отчество (полностью) заведующего складом</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Возраст 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Образование (общее, специальное (или курсовое)) 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Сколько лет работает заведующим складом пестицидов 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Прохождение  инструктажа  о  безопасных  методах  работы  с  пестицидами</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(когда, где) 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Прохождение медосмотра (когда) 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8. Другие замечания санитарного врача 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Санитарный врач района  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(подпись)</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Санитарный врач области 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(подпись)</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Дата выдачи  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Председатель колхоза (или директор совхоза)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(подпись)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8</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ДЕЛЕНИЕ ПЕСТИЦИДОВ ПО СТЕПЕНИ ИХ ПОЖАРООПАСНОСТИ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Степень пожароопасности │            Наименование пестицидов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│I. Вещества, обладающие  │Хлорат магния, хлорат-хлорид кальция,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│окислительными свойствами│перманганат калия, а также хлорная известь,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│и вызывающие возгорание  │применяемая в качестве дегазатора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│всех горючих пестицидов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│II. Взрывоопасные и      │Акрекс 30-процентный к.э.; антио, актеллик,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│горючие жидкие пестициды │БИ-58, бетанал, бутифос, бутапон, зеапос,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│валексон, гексахлоран, глифтор, ДДВФ, карбофос,│</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│кельтан, метатион, метафос, металлилхлорид,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│нитрафен, ордрам, полихлоркамфен, полихлор-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│пинен, пропанид, препараты N 30, 30с, рицифон,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│ронит, сатурн, солан, тиллам, триаллат,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│трихлорметафос-3, трихлороль-5, фозалон,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│фталофос, формалин, хлор-ИФК, эптам, эрадикан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│III. Взрывоопасные и     │Акрекс, 50-процентный с.п.; атразин, агелон,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│горючие порошкообразные  │витавакс, вофатокс, гексатиурам, дифениламид,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│пестициды                │каптан, которан, котофор, керб, ленацил,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│линурон, монурон, метальдегид, омайт, препараты│</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│серы, пентатиурам, полимарцин, поликарбацин,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│пропазин, прометрин, политриазин, рамрод,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│симазин, сайфос, севин, ТМТД, топсин, фталан,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│фундозол, фентиурам, феназон, фосфамид гран.,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│хлорофос, цинеб, шашки серные и "Гамма", ДНОК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│IV. Трудносгораемые и    │2,4-Д аминная соль, гаммагексан, гексахлорбен-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│несгораемые пестициды    │зол, дусты и порошки гексахлорана, дактал,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│далапон, дебос, дихлоральмочевина, каратан,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│купрозан, мекапроп, медный купорос, 2М-4Х,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│пентахлорнитробензол, препарат 2КФ, полидим,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│реглон, семерон, трихлорфенолят меди, тедион,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│тиодан, трихлорацетат натрия, трифолин, тордон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│22К, хлорокись меди, фосфид цинка, хомецин,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│цианамид кальция                               │</w:t>
      </w:r>
    </w:p>
    <w:p w:rsidR="00BD4140" w:rsidRPr="00BD4140" w:rsidRDefault="00BD4140" w:rsidP="00BD4140">
      <w:pPr>
        <w:spacing w:after="0" w:line="240" w:lineRule="auto"/>
        <w:jc w:val="both"/>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9</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Книга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учета прихода-расхода пестицидов по складу колхоза (совхоза)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за _________________ год</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Наименование пестицида ____________________________________________________</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tbl>
      <w:tblPr>
        <w:tblW w:w="0" w:type="auto"/>
        <w:tblInd w:w="70" w:type="dxa"/>
        <w:tblCellMar>
          <w:left w:w="0" w:type="dxa"/>
          <w:right w:w="0" w:type="dxa"/>
        </w:tblCellMar>
        <w:tblLook w:val="04A0" w:firstRow="1" w:lastRow="0" w:firstColumn="1" w:lastColumn="0" w:noHBand="0" w:noVBand="1"/>
      </w:tblPr>
      <w:tblGrid>
        <w:gridCol w:w="1550"/>
        <w:gridCol w:w="2409"/>
        <w:gridCol w:w="926"/>
        <w:gridCol w:w="915"/>
        <w:gridCol w:w="2033"/>
        <w:gridCol w:w="1432"/>
      </w:tblGrid>
      <w:tr w:rsidR="00BD4140" w:rsidRPr="00BD4140" w:rsidTr="00BD4140">
        <w:trPr>
          <w:trHeight w:val="360"/>
        </w:trPr>
        <w:tc>
          <w:tcPr>
            <w:tcW w:w="162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Дата приема</w:t>
            </w:r>
            <w:r w:rsidRPr="00BD4140">
              <w:rPr>
                <w:rFonts w:ascii="Calibri" w:eastAsia="Times New Roman" w:hAnsi="Calibri" w:cs="Calibri"/>
                <w:lang w:eastAsia="ru-RU"/>
              </w:rPr>
              <w:br/>
              <w:t>или отпуска</w:t>
            </w:r>
            <w:r w:rsidRPr="00BD4140">
              <w:rPr>
                <w:rFonts w:ascii="Calibri" w:eastAsia="Times New Roman" w:hAnsi="Calibri" w:cs="Calibri"/>
                <w:lang w:eastAsia="ru-RU"/>
              </w:rPr>
              <w:br/>
              <w:t>пестицидов</w:t>
            </w:r>
          </w:p>
        </w:tc>
        <w:tc>
          <w:tcPr>
            <w:tcW w:w="270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По какому документу</w:t>
            </w:r>
            <w:r w:rsidRPr="00BD4140">
              <w:rPr>
                <w:rFonts w:ascii="Calibri" w:eastAsia="Times New Roman" w:hAnsi="Calibri" w:cs="Calibri"/>
                <w:lang w:eastAsia="ru-RU"/>
              </w:rPr>
              <w:br/>
              <w:t>и откуда поступил</w:t>
            </w:r>
            <w:r w:rsidRPr="00BD4140">
              <w:rPr>
                <w:rFonts w:ascii="Calibri" w:eastAsia="Times New Roman" w:hAnsi="Calibri" w:cs="Calibri"/>
                <w:lang w:eastAsia="ru-RU"/>
              </w:rPr>
              <w:br/>
            </w:r>
            <w:r w:rsidRPr="00BD4140">
              <w:rPr>
                <w:rFonts w:ascii="Calibri" w:eastAsia="Times New Roman" w:hAnsi="Calibri" w:cs="Calibri"/>
                <w:lang w:eastAsia="ru-RU"/>
              </w:rPr>
              <w:lastRenderedPageBreak/>
              <w:t>пестицид или кому</w:t>
            </w:r>
            <w:r w:rsidRPr="00BD4140">
              <w:rPr>
                <w:rFonts w:ascii="Calibri" w:eastAsia="Times New Roman" w:hAnsi="Calibri" w:cs="Calibri"/>
                <w:lang w:eastAsia="ru-RU"/>
              </w:rPr>
              <w:br/>
              <w:t>передан (выдан) </w:t>
            </w:r>
          </w:p>
        </w:tc>
        <w:tc>
          <w:tcPr>
            <w:tcW w:w="9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lastRenderedPageBreak/>
              <w:t>Приход</w:t>
            </w:r>
          </w:p>
        </w:tc>
        <w:tc>
          <w:tcPr>
            <w:tcW w:w="9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Расход</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Остаток на день</w:t>
            </w:r>
            <w:r w:rsidRPr="00BD4140">
              <w:rPr>
                <w:rFonts w:ascii="Calibri" w:eastAsia="Times New Roman" w:hAnsi="Calibri" w:cs="Calibri"/>
                <w:lang w:eastAsia="ru-RU"/>
              </w:rPr>
              <w:br/>
              <w:t>учета     </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Подпись </w:t>
            </w:r>
            <w:r w:rsidRPr="00BD4140">
              <w:rPr>
                <w:rFonts w:ascii="Calibri" w:eastAsia="Times New Roman" w:hAnsi="Calibri" w:cs="Calibri"/>
                <w:lang w:eastAsia="ru-RU"/>
              </w:rPr>
              <w:br/>
              <w:t>получателя</w:t>
            </w:r>
          </w:p>
        </w:tc>
      </w:tr>
      <w:tr w:rsidR="00BD4140" w:rsidRPr="00BD4140" w:rsidTr="00BD4140">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4140" w:rsidRPr="00BD4140" w:rsidRDefault="00BD4140" w:rsidP="00BD4140">
            <w:pPr>
              <w:spacing w:after="0" w:line="253" w:lineRule="atLeast"/>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D4140" w:rsidRPr="00BD4140" w:rsidRDefault="00BD4140" w:rsidP="00BD4140">
            <w:pPr>
              <w:spacing w:after="0" w:line="253" w:lineRule="atLeast"/>
              <w:rPr>
                <w:rFonts w:ascii="Arial" w:eastAsia="Times New Roman" w:hAnsi="Arial" w:cs="Arial"/>
                <w:sz w:val="20"/>
                <w:szCs w:val="20"/>
                <w:lang w:eastAsia="ru-RU"/>
              </w:rPr>
            </w:pPr>
          </w:p>
        </w:tc>
        <w:tc>
          <w:tcPr>
            <w:tcW w:w="418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масса (кг), число тарных  </w:t>
            </w:r>
            <w:r w:rsidRPr="00BD4140">
              <w:rPr>
                <w:rFonts w:ascii="Calibri" w:eastAsia="Times New Roman" w:hAnsi="Calibri" w:cs="Calibri"/>
                <w:lang w:eastAsia="ru-RU"/>
              </w:rPr>
              <w:br/>
              <w:t>единиц           </w:t>
            </w:r>
          </w:p>
        </w:tc>
        <w:tc>
          <w:tcPr>
            <w:tcW w:w="0" w:type="auto"/>
            <w:vMerge/>
            <w:tcBorders>
              <w:top w:val="single" w:sz="8" w:space="0" w:color="auto"/>
              <w:left w:val="nil"/>
              <w:bottom w:val="single" w:sz="8" w:space="0" w:color="auto"/>
              <w:right w:val="single" w:sz="8" w:space="0" w:color="auto"/>
            </w:tcBorders>
            <w:vAlign w:val="center"/>
            <w:hideMark/>
          </w:tcPr>
          <w:p w:rsidR="00BD4140" w:rsidRPr="00BD4140" w:rsidRDefault="00BD4140" w:rsidP="00BD4140">
            <w:pPr>
              <w:spacing w:after="0" w:line="253" w:lineRule="atLeast"/>
              <w:rPr>
                <w:rFonts w:ascii="Arial" w:eastAsia="Times New Roman" w:hAnsi="Arial" w:cs="Arial"/>
                <w:sz w:val="20"/>
                <w:szCs w:val="20"/>
                <w:lang w:eastAsia="ru-RU"/>
              </w:rPr>
            </w:pPr>
          </w:p>
        </w:tc>
      </w:tr>
      <w:tr w:rsidR="00BD4140" w:rsidRPr="00BD4140" w:rsidTr="00BD4140">
        <w:trPr>
          <w:trHeight w:val="240"/>
        </w:trPr>
        <w:tc>
          <w:tcPr>
            <w:tcW w:w="16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 </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BD4140" w:rsidRPr="00BD4140" w:rsidRDefault="00BD4140" w:rsidP="00BD4140">
            <w:pPr>
              <w:spacing w:after="0" w:line="253" w:lineRule="atLeast"/>
              <w:rPr>
                <w:rFonts w:ascii="Arial" w:eastAsia="Times New Roman" w:hAnsi="Arial" w:cs="Arial"/>
                <w:sz w:val="20"/>
                <w:szCs w:val="20"/>
                <w:lang w:eastAsia="ru-RU"/>
              </w:rPr>
            </w:pPr>
            <w:r w:rsidRPr="00BD4140">
              <w:rPr>
                <w:rFonts w:ascii="Calibri" w:eastAsia="Times New Roman" w:hAnsi="Calibri" w:cs="Calibri"/>
                <w:lang w:eastAsia="ru-RU"/>
              </w:rPr>
              <w:t> </w:t>
            </w:r>
          </w:p>
        </w:tc>
      </w:tr>
    </w:tbl>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Книга учета должна быть с пронумерованными страницами, прошнурована, скреплена печатью, с подписью председателя колхоза (директора совхоза).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По мере поступления разнообразных пестицидов им отводятся соответствующие страницы для учета.</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10</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Требование</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на получение пестицидов со складов</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колхоза (совхоза)</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Заведующему    складом    пестицидов    выдать     бригадиру,    звеньевому</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бригады, звена, тов. _______________________________________ для проведения</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работ 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(указать, каких именно)</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следующее количество пестицидов 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(указать, каких и сколько, в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___________________________________________________________________________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Председатель колхоза (директор совхоза)         ___________________________</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                                                         (подпись)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11</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СРЕДНЯЯ ПРОБА ПИЩЕВЫХ ПРОДУКТОВ, НАПРАВЛЯЕМЫХ</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ДЛЯ ЛАБОРАТОРНЫХ ИССЛЕДОВАНИЙ</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Зерно, бобовые                                  1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Овощи, плоды                                    2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Ягоды и виноград                                2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Соки фруктовые, овощные, вино                   0,5 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Трава, листья                                   1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Сено                                            1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Сушеные грибы                                   0,3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Маринованные грибы                              0,5 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Молоко                                          0,5 л</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Масло сливочное                                 0,2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lastRenderedPageBreak/>
        <w:t>Молочные продукты                               0,5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Масло растительное                              0,3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Мясо, мясные продукты и кости                   0,5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Внутренние органы (печень, почки и т.д.)        0,25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Рыба (несколько экземпляров)                    1 кг</w:t>
      </w:r>
    </w:p>
    <w:p w:rsidR="00BD4140" w:rsidRPr="00BD4140" w:rsidRDefault="00BD4140" w:rsidP="00BD4140">
      <w:pPr>
        <w:spacing w:after="0" w:line="240" w:lineRule="auto"/>
        <w:rPr>
          <w:rFonts w:ascii="Courier New" w:eastAsia="Times New Roman" w:hAnsi="Courier New" w:cs="Courier New"/>
          <w:color w:val="000000"/>
          <w:sz w:val="20"/>
          <w:szCs w:val="20"/>
          <w:lang w:eastAsia="ru-RU"/>
        </w:rPr>
      </w:pPr>
      <w:r w:rsidRPr="00BD4140">
        <w:rPr>
          <w:rFonts w:ascii="Courier New" w:eastAsia="Times New Roman" w:hAnsi="Courier New" w:cs="Courier New"/>
          <w:color w:val="000000"/>
          <w:sz w:val="20"/>
          <w:szCs w:val="20"/>
          <w:lang w:eastAsia="ru-RU"/>
        </w:rPr>
        <w:t>Яйца                                            10 шт.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right"/>
        <w:rPr>
          <w:rFonts w:ascii="Calibri" w:eastAsia="Times New Roman" w:hAnsi="Calibri" w:cs="Calibri"/>
          <w:color w:val="000000"/>
          <w:lang w:eastAsia="ru-RU"/>
        </w:rPr>
      </w:pPr>
      <w:r w:rsidRPr="00BD4140">
        <w:rPr>
          <w:rFonts w:ascii="Calibri" w:eastAsia="Times New Roman" w:hAnsi="Calibri" w:cs="Calibri"/>
          <w:color w:val="000000"/>
          <w:lang w:eastAsia="ru-RU"/>
        </w:rPr>
        <w:t>Приложение 12</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СРОКИ ИЗОЛЯЦИИ ПЧЕЛ ПРИ ОБРАБОТКЕ УЧАСТКОВ,</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ПОЛЕЙ ПЕСТИЦИДАМИ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Изоляция на одни сутки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Акартан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Дикофол</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 Кельтан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 Мильбекс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 Тедион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 Анилат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 Беномил</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 БМК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 Бордоская жидкость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 Железный купорос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 Каптан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12. Каратан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13. Карпен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14. Купрозан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15. Купронафт</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16. Хлорокись меди</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17. Морестан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18. Мороцид</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19. Поликарбацин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20. Полихом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21. Топсин 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22. Цинеб</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23. Атразин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24. Бетанал</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25. Симазин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26. 2,4-Д аминная соль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27. 2,4-Д бутиловый эфир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28. 2,4-Д октиловый эфир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29. 2,4-Д натриевая соль</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30. Далапон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31. 2,4-ДМ</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32. Диален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33. Линурон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34. 2М-4Х</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35. 2М-4ХП</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36. Реглон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37. Трефлан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lastRenderedPageBreak/>
        <w:t>38. Битоксибациллин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Изоляция на двое суток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Акрекс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Амифос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 Дилор</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 Нитрафен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 Полихлоркамфен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 Тиодан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 Трихлороль-5</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 Фозалон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 Фталофос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 Цидиал</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11. Этафос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12. Актрил</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13. Карбин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Изоляция до трех суток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Волатон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ДДВФ</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 Карбофос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 Метафос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 Метатион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6. Бромофос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7. Сайфос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8. Трихлорметафос-3</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9. Хлорофос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10. ДНОК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jc w:val="center"/>
        <w:rPr>
          <w:rFonts w:ascii="Calibri" w:eastAsia="Times New Roman" w:hAnsi="Calibri" w:cs="Calibri"/>
          <w:color w:val="000000"/>
          <w:lang w:eastAsia="ru-RU"/>
        </w:rPr>
      </w:pPr>
      <w:r w:rsidRPr="00BD4140">
        <w:rPr>
          <w:rFonts w:ascii="Calibri" w:eastAsia="Times New Roman" w:hAnsi="Calibri" w:cs="Calibri"/>
          <w:color w:val="000000"/>
          <w:lang w:eastAsia="ru-RU"/>
        </w:rPr>
        <w:t>Изоляция свыше трех суток</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 </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1. Базудин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2. Лейбацид (байтекс)</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3. Севин</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4. Фосфамид</w:t>
      </w:r>
    </w:p>
    <w:p w:rsidR="00BD4140" w:rsidRPr="00BD4140" w:rsidRDefault="00BD4140" w:rsidP="00BD4140">
      <w:pPr>
        <w:spacing w:after="0" w:line="240" w:lineRule="auto"/>
        <w:ind w:firstLine="540"/>
        <w:jc w:val="both"/>
        <w:rPr>
          <w:rFonts w:ascii="Calibri" w:eastAsia="Times New Roman" w:hAnsi="Calibri" w:cs="Calibri"/>
          <w:color w:val="000000"/>
          <w:lang w:eastAsia="ru-RU"/>
        </w:rPr>
      </w:pPr>
      <w:r w:rsidRPr="00BD4140">
        <w:rPr>
          <w:rFonts w:ascii="Calibri" w:eastAsia="Times New Roman" w:hAnsi="Calibri" w:cs="Calibri"/>
          <w:color w:val="000000"/>
          <w:lang w:eastAsia="ru-RU"/>
        </w:rPr>
        <w:t>5. ГХЦГ - изоляция пчел до семи суток</w:t>
      </w:r>
    </w:p>
    <w:p w:rsidR="00D660FA" w:rsidRDefault="00BD4140"/>
    <w:p w:rsidR="00BD4140" w:rsidRDefault="00BD4140"/>
    <w:p w:rsidR="00BD4140" w:rsidRDefault="00BD4140">
      <w:r w:rsidRPr="00BD4140">
        <w:t>http://www.libussr.ru/doc_ussr/usr_12161.htm</w:t>
      </w:r>
      <w:bookmarkStart w:id="0" w:name="_GoBack"/>
      <w:bookmarkEnd w:id="0"/>
    </w:p>
    <w:sectPr w:rsidR="00BD4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40"/>
    <w:rsid w:val="006F0128"/>
    <w:rsid w:val="00BD4140"/>
    <w:rsid w:val="00C4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A802"/>
  <w15:chartTrackingRefBased/>
  <w15:docId w15:val="{3BF50741-0D0D-491B-A7AE-845DE1A6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4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srdoctitle">
    <w:name w:val="ussrdoctitle"/>
    <w:basedOn w:val="a"/>
    <w:rsid w:val="00BD4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srdoc">
    <w:name w:val="ussrdoc"/>
    <w:basedOn w:val="a"/>
    <w:rsid w:val="00BD4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srdocell">
    <w:name w:val="ussrdocell"/>
    <w:basedOn w:val="a"/>
    <w:rsid w:val="00BD4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2021-10-28T11:13:00Z</dcterms:created>
  <dcterms:modified xsi:type="dcterms:W3CDTF">2021-10-28T11:14:00Z</dcterms:modified>
</cp:coreProperties>
</file>